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EE6D2" w14:textId="507EDBEB" w:rsidR="007F3B92" w:rsidRDefault="001151A3" w:rsidP="004737CE">
      <w:pPr>
        <w:pStyle w:val="Heading1"/>
        <w:spacing w:before="120"/>
        <w:jc w:val="both"/>
      </w:pPr>
      <w:r>
        <w:t>Meklējot Dieva Garu</w:t>
      </w:r>
    </w:p>
    <w:p w14:paraId="2DC7B81D" w14:textId="77777777" w:rsidR="004737CE" w:rsidRPr="004737CE" w:rsidRDefault="004737CE" w:rsidP="004737CE"/>
    <w:p w14:paraId="7F79E692" w14:textId="61EF0008" w:rsidR="007F3B92" w:rsidRPr="004737CE" w:rsidRDefault="007A0BFE" w:rsidP="008943A2">
      <w:pPr>
        <w:spacing w:before="120"/>
        <w:jc w:val="both"/>
        <w:rPr>
          <w:rFonts w:ascii="Noto Sans" w:eastAsiaTheme="majorEastAsia" w:hAnsi="Noto Sans" w:cstheme="majorBidi"/>
          <w:b/>
          <w:bCs/>
          <w:caps/>
          <w:spacing w:val="20"/>
          <w:sz w:val="24"/>
          <w:szCs w:val="24"/>
        </w:rPr>
      </w:pPr>
      <w:r>
        <w:rPr>
          <w:rFonts w:ascii="Noto Sans" w:eastAsiaTheme="majorEastAsia" w:hAnsi="Noto Sans" w:cstheme="majorBidi"/>
          <w:b/>
          <w:bCs/>
          <w:caps/>
          <w:spacing w:val="20"/>
          <w:sz w:val="24"/>
          <w:szCs w:val="24"/>
        </w:rPr>
        <w:t>Apsolījumi, kurus piesaukt lūgšanā</w:t>
      </w:r>
    </w:p>
    <w:p w14:paraId="04CCE3C0" w14:textId="73C36A3A" w:rsidR="00C6108B" w:rsidRPr="00C6108B" w:rsidRDefault="007A0BFE" w:rsidP="008943A2">
      <w:pPr>
        <w:pStyle w:val="Title"/>
        <w:spacing w:before="120" w:after="0"/>
        <w:jc w:val="both"/>
        <w:rPr>
          <w:b/>
          <w:sz w:val="22"/>
        </w:rPr>
      </w:pPr>
      <w:r>
        <w:rPr>
          <w:b/>
          <w:sz w:val="22"/>
        </w:rPr>
        <w:t>Apsolījumi par Svēto Garu</w:t>
      </w:r>
    </w:p>
    <w:p w14:paraId="5F7851BC" w14:textId="77777777" w:rsidR="007A0BFE" w:rsidRPr="007A0BFE" w:rsidRDefault="007A0BFE" w:rsidP="008943A2">
      <w:pPr>
        <w:spacing w:before="120"/>
        <w:jc w:val="both"/>
        <w:rPr>
          <w:rFonts w:ascii="Noto Sans" w:eastAsia="DejaVu Sans" w:hAnsi="Noto Sans" w:cs="Noto Sans Devanagari"/>
          <w:sz w:val="20"/>
          <w:szCs w:val="20"/>
        </w:rPr>
      </w:pPr>
      <w:r w:rsidRPr="007A0BFE">
        <w:rPr>
          <w:rFonts w:ascii="Noto Sans" w:eastAsia="TimesNewRomanPSMT" w:hAnsi="Noto Sans" w:cs="TimesNewRomanPSMT"/>
          <w:iCs/>
          <w:color w:val="000000"/>
          <w:sz w:val="20"/>
          <w:szCs w:val="20"/>
          <w:highlight w:val="white"/>
        </w:rPr>
        <w:t xml:space="preserve">"Lūdziet tad nu no Tā Kunga vēlīno un agrīno lietu, un Tas Kungs sabiezinās mākoņus un dos lietus papilnam visiem augiem laukā." </w:t>
      </w:r>
      <w:r w:rsidRPr="007A0BFE">
        <w:rPr>
          <w:rFonts w:ascii="Noto Sans" w:eastAsia="TimesNewRomanPSMT" w:hAnsi="Noto Sans" w:cs="TimesNewRomanPSMT"/>
          <w:color w:val="000000"/>
          <w:sz w:val="20"/>
          <w:szCs w:val="20"/>
          <w:highlight w:val="white"/>
          <w:lang w:val="lv-LV"/>
        </w:rPr>
        <w:t>/</w:t>
      </w:r>
      <w:r w:rsidRPr="007A0BFE">
        <w:rPr>
          <w:rFonts w:ascii="Noto Sans" w:eastAsia="TimesNewRomanPSMT" w:hAnsi="Noto Sans" w:cs="TimesNewRomanPSMT"/>
          <w:color w:val="000000"/>
          <w:sz w:val="20"/>
          <w:szCs w:val="20"/>
          <w:highlight w:val="white"/>
        </w:rPr>
        <w:t>Zah.10:1</w:t>
      </w:r>
      <w:r w:rsidRPr="007A0BFE">
        <w:rPr>
          <w:rFonts w:ascii="Noto Sans" w:eastAsia="TimesNewRomanPSMT" w:hAnsi="Noto Sans" w:cs="TimesNewRomanPSMT"/>
          <w:color w:val="000000"/>
          <w:sz w:val="20"/>
          <w:szCs w:val="20"/>
          <w:highlight w:val="white"/>
          <w:lang w:val="lv-LV"/>
        </w:rPr>
        <w:t>/</w:t>
      </w:r>
    </w:p>
    <w:p w14:paraId="25E481D3"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iCs/>
          <w:color w:val="000000"/>
          <w:sz w:val="20"/>
          <w:szCs w:val="20"/>
        </w:rPr>
        <w:t>"Ja nu jūs, ļauni būdami, zināt dot saviem bērniem labas dāvanas, cik daudz vairāk jūsu Tēvs no debesīm dos Svēto Garu tiem, kas Viņu lūdz?"</w:t>
      </w:r>
      <w:r w:rsidRPr="007A0BFE">
        <w:rPr>
          <w:rFonts w:ascii="Noto Sans" w:eastAsia="TimesNewRomanPSMT" w:hAnsi="Noto Sans" w:cs="TimesNewRomanPSMT"/>
          <w:color w:val="000000"/>
          <w:sz w:val="20"/>
          <w:szCs w:val="20"/>
          <w:highlight w:val="white"/>
        </w:rPr>
        <w:t> </w:t>
      </w:r>
      <w:r w:rsidRPr="007A0BFE">
        <w:rPr>
          <w:rFonts w:ascii="Noto Sans" w:eastAsia="TimesNewRomanPSMT" w:hAnsi="Noto Sans" w:cs="TimesNewRomanPSMT"/>
          <w:color w:val="000000"/>
          <w:sz w:val="20"/>
          <w:szCs w:val="20"/>
          <w:highlight w:val="white"/>
          <w:lang w:val="lv-LV"/>
        </w:rPr>
        <w:t>/</w:t>
      </w:r>
      <w:r w:rsidRPr="007A0BFE">
        <w:rPr>
          <w:rFonts w:ascii="Noto Sans" w:eastAsia="TimesNewRomanPSMT" w:hAnsi="Noto Sans" w:cs="TimesNewRomanPSMT"/>
          <w:color w:val="000000"/>
          <w:sz w:val="20"/>
          <w:szCs w:val="20"/>
          <w:highlight w:val="white"/>
        </w:rPr>
        <w:t>Lk.11:13</w:t>
      </w:r>
      <w:r w:rsidRPr="007A0BFE">
        <w:rPr>
          <w:rFonts w:ascii="Noto Sans" w:eastAsia="TimesNewRomanPSMT" w:hAnsi="Noto Sans" w:cs="TimesNewRomanPSMT"/>
          <w:color w:val="000000"/>
          <w:sz w:val="20"/>
          <w:szCs w:val="20"/>
          <w:highlight w:val="white"/>
          <w:lang w:val="lv-LV"/>
        </w:rPr>
        <w:t>/</w:t>
      </w:r>
    </w:p>
    <w:p w14:paraId="4A553E0A"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iCs/>
          <w:color w:val="000000"/>
          <w:sz w:val="20"/>
          <w:szCs w:val="20"/>
          <w:highlight w:val="white"/>
        </w:rPr>
        <w:t>"</w:t>
      </w:r>
      <w:r w:rsidRPr="007A0BFE">
        <w:rPr>
          <w:rFonts w:ascii="Noto Sans" w:eastAsia="TimesNewRomanPSMT" w:hAnsi="Noto Sans" w:cs="TimesNewRomanPSMT"/>
          <w:iCs/>
          <w:color w:val="000000"/>
          <w:sz w:val="20"/>
          <w:szCs w:val="20"/>
        </w:rPr>
        <w:t xml:space="preserve">Bet Aizstāvis, Svētais Gars, ko Tēvs sūtīs Manā Vārdā, Tas jums visu mācīs un atgādinās jums visu, ko Es jums esmu </w:t>
      </w:r>
      <w:proofErr w:type="gramStart"/>
      <w:r w:rsidRPr="007A0BFE">
        <w:rPr>
          <w:rFonts w:ascii="Noto Sans" w:eastAsia="TimesNewRomanPSMT" w:hAnsi="Noto Sans" w:cs="TimesNewRomanPSMT"/>
          <w:iCs/>
          <w:color w:val="000000"/>
          <w:sz w:val="20"/>
          <w:szCs w:val="20"/>
        </w:rPr>
        <w:t>sacījis.</w:t>
      </w:r>
      <w:r w:rsidRPr="007A0BFE">
        <w:rPr>
          <w:rFonts w:ascii="Noto Sans" w:eastAsia="TimesNewRomanPSMT" w:hAnsi="Noto Sans" w:cs="TimesNewRomanPSMT"/>
          <w:iCs/>
          <w:color w:val="000000"/>
          <w:sz w:val="20"/>
          <w:szCs w:val="20"/>
          <w:highlight w:val="white"/>
        </w:rPr>
        <w:t> ..</w:t>
      </w:r>
      <w:proofErr w:type="gramEnd"/>
      <w:r w:rsidRPr="007A0BFE">
        <w:rPr>
          <w:rFonts w:ascii="Noto Sans" w:eastAsia="TimesNewRomanPSMT" w:hAnsi="Noto Sans" w:cs="TimesNewRomanPSMT"/>
          <w:iCs/>
          <w:color w:val="000000"/>
          <w:sz w:val="20"/>
          <w:szCs w:val="20"/>
          <w:highlight w:val="white"/>
        </w:rPr>
        <w:t xml:space="preserve"> </w:t>
      </w:r>
      <w:r w:rsidRPr="007A0BFE">
        <w:rPr>
          <w:rFonts w:ascii="Noto Sans" w:eastAsia="TimesNewRomanPSMT" w:hAnsi="Noto Sans" w:cs="TimesNewRomanPSMT"/>
          <w:iCs/>
          <w:color w:val="000000"/>
          <w:sz w:val="20"/>
          <w:szCs w:val="20"/>
        </w:rPr>
        <w:t>Un Viņš nāks un liks pasaulei izprast grēku, taisnību un tiesu."</w:t>
      </w:r>
      <w:r w:rsidRPr="007A0BFE">
        <w:rPr>
          <w:rFonts w:ascii="Noto Sans" w:eastAsia="TimesNewRomanPSMT" w:hAnsi="Noto Sans" w:cs="TimesNewRomanPSMT"/>
          <w:color w:val="000000"/>
          <w:sz w:val="20"/>
          <w:szCs w:val="20"/>
          <w:highlight w:val="white"/>
        </w:rPr>
        <w:t> </w:t>
      </w:r>
      <w:r w:rsidRPr="007A0BFE">
        <w:rPr>
          <w:rFonts w:ascii="Noto Sans" w:eastAsia="TimesNewRomanPSMT" w:hAnsi="Noto Sans" w:cs="TimesNewRomanPSMT"/>
          <w:color w:val="000000"/>
          <w:sz w:val="20"/>
          <w:szCs w:val="20"/>
          <w:highlight w:val="white"/>
          <w:lang w:val="lv-LV"/>
        </w:rPr>
        <w:t>/</w:t>
      </w:r>
      <w:r w:rsidRPr="007A0BFE">
        <w:rPr>
          <w:rFonts w:ascii="Noto Sans" w:eastAsia="TimesNewRomanPSMT" w:hAnsi="Noto Sans" w:cs="TimesNewRomanPSMT"/>
          <w:color w:val="000000"/>
          <w:sz w:val="20"/>
          <w:szCs w:val="20"/>
          <w:highlight w:val="white"/>
        </w:rPr>
        <w:t xml:space="preserve">Jņ. 14:26, </w:t>
      </w:r>
      <w:r w:rsidRPr="007A0BFE">
        <w:rPr>
          <w:rFonts w:ascii="Noto Sans" w:eastAsia="TimesNewRomanPSMT" w:hAnsi="Noto Sans" w:cs="TimesNewRomanPSMT"/>
          <w:color w:val="000000"/>
          <w:sz w:val="20"/>
          <w:szCs w:val="20"/>
          <w:highlight w:val="white"/>
          <w:lang w:val="lv-LV"/>
        </w:rPr>
        <w:t>Jņ.</w:t>
      </w:r>
      <w:r w:rsidRPr="007A0BFE">
        <w:rPr>
          <w:rFonts w:ascii="Noto Sans" w:eastAsia="TimesNewRomanPSMT" w:hAnsi="Noto Sans" w:cs="TimesNewRomanPSMT"/>
          <w:color w:val="000000"/>
          <w:sz w:val="20"/>
          <w:szCs w:val="20"/>
          <w:highlight w:val="white"/>
        </w:rPr>
        <w:t>16:8</w:t>
      </w:r>
      <w:r w:rsidRPr="007A0BFE">
        <w:rPr>
          <w:rFonts w:ascii="Noto Sans" w:eastAsia="TimesNewRomanPSMT" w:hAnsi="Noto Sans" w:cs="TimesNewRomanPSMT"/>
          <w:color w:val="000000"/>
          <w:sz w:val="20"/>
          <w:szCs w:val="20"/>
          <w:highlight w:val="white"/>
          <w:lang w:val="lv-LV"/>
        </w:rPr>
        <w:t>/</w:t>
      </w:r>
    </w:p>
    <w:p w14:paraId="4339DCED" w14:textId="77777777" w:rsidR="007A0BFE" w:rsidRPr="007A0BFE" w:rsidRDefault="007A0BFE" w:rsidP="008943A2">
      <w:pPr>
        <w:spacing w:before="120"/>
        <w:jc w:val="both"/>
        <w:rPr>
          <w:rFonts w:ascii="Noto Sans" w:hAnsi="Noto Sans"/>
          <w:sz w:val="20"/>
          <w:szCs w:val="20"/>
          <w:lang w:val="de-DE"/>
        </w:rPr>
      </w:pPr>
      <w:r w:rsidRPr="007A0BFE">
        <w:rPr>
          <w:rFonts w:ascii="Noto Sans" w:eastAsia="TimesNewRomanPSMT" w:hAnsi="Noto Sans" w:cs="TimesNewRomanPSMT"/>
          <w:iCs/>
          <w:color w:val="000000"/>
          <w:sz w:val="20"/>
          <w:szCs w:val="20"/>
          <w:lang w:val="de-DE"/>
        </w:rPr>
        <w:t>"Patiesi, patiesi Es jums saku: kas Man tic, tas arī tos darbus darīs, ko Es daru, un vēl lielākus par tiem darīs, jo es noeimu pie Tēva. Un visu, ko jūs lūgsit Manā Vārdā, to Es darīšu, lai Tēvs tiktu pagodināts Dēlā.</w:t>
      </w:r>
      <w:r w:rsidRPr="007A0BFE">
        <w:rPr>
          <w:rFonts w:ascii="Noto Sans" w:eastAsia="TimesNewRomanPSMT" w:hAnsi="Noto Sans" w:cs="TimesNewRomanPSMT"/>
          <w:iCs/>
          <w:color w:val="000000"/>
          <w:sz w:val="20"/>
          <w:szCs w:val="20"/>
          <w:highlight w:val="white"/>
          <w:lang w:val="de-DE"/>
        </w:rPr>
        <w:t xml:space="preserve"> </w:t>
      </w:r>
      <w:r w:rsidRPr="007A0BFE">
        <w:rPr>
          <w:rFonts w:ascii="Noto Sans" w:eastAsia="TimesNewRomanPSMT" w:hAnsi="Noto Sans" w:cs="TimesNewRomanPSMT"/>
          <w:iCs/>
          <w:color w:val="000000"/>
          <w:sz w:val="20"/>
          <w:szCs w:val="20"/>
          <w:lang w:val="de-DE"/>
        </w:rPr>
        <w:t>Ko jūs lūgsit Manā Vārdā, to Es darīšu."</w:t>
      </w:r>
      <w:r w:rsidRPr="007A0BFE">
        <w:rPr>
          <w:rFonts w:ascii="Noto Sans" w:eastAsia="TimesNewRomanPSMT" w:hAnsi="Noto Sans" w:cs="TimesNewRomanPSMT"/>
          <w:color w:val="000000"/>
          <w:sz w:val="20"/>
          <w:szCs w:val="20"/>
          <w:highlight w:val="white"/>
          <w:lang w:val="de-DE"/>
        </w:rPr>
        <w:t xml:space="preserve"> </w:t>
      </w:r>
      <w:r w:rsidRPr="007A0BFE">
        <w:rPr>
          <w:rFonts w:ascii="Noto Sans" w:eastAsia="TimesNewRomanPSMT" w:hAnsi="Noto Sans" w:cs="TimesNewRomanPSMT"/>
          <w:color w:val="000000"/>
          <w:sz w:val="20"/>
          <w:szCs w:val="20"/>
          <w:highlight w:val="white"/>
          <w:lang w:val="lv-LV"/>
        </w:rPr>
        <w:t>/</w:t>
      </w:r>
      <w:r w:rsidRPr="007A0BFE">
        <w:rPr>
          <w:rFonts w:ascii="Noto Sans" w:eastAsia="TimesNewRomanPSMT" w:hAnsi="Noto Sans" w:cs="TimesNewRomanPSMT"/>
          <w:color w:val="000000"/>
          <w:sz w:val="20"/>
          <w:szCs w:val="20"/>
          <w:highlight w:val="white"/>
          <w:lang w:val="de-DE"/>
        </w:rPr>
        <w:t>Jņ.14:12-14</w:t>
      </w:r>
      <w:r w:rsidRPr="007A0BFE">
        <w:rPr>
          <w:rFonts w:ascii="Noto Sans" w:eastAsia="TimesNewRomanPSMT" w:hAnsi="Noto Sans" w:cs="TimesNewRomanPSMT"/>
          <w:color w:val="000000"/>
          <w:sz w:val="20"/>
          <w:szCs w:val="20"/>
          <w:highlight w:val="white"/>
          <w:lang w:val="lv-LV"/>
        </w:rPr>
        <w:t>/</w:t>
      </w:r>
    </w:p>
    <w:p w14:paraId="1DDD3B07" w14:textId="77777777" w:rsidR="007A0BFE" w:rsidRPr="007A0BFE" w:rsidRDefault="007A0BFE" w:rsidP="008943A2">
      <w:pPr>
        <w:spacing w:before="120"/>
        <w:jc w:val="both"/>
        <w:rPr>
          <w:rFonts w:ascii="Noto Sans" w:hAnsi="Noto Sans"/>
          <w:sz w:val="20"/>
          <w:szCs w:val="20"/>
          <w:lang w:val="de-DE"/>
        </w:rPr>
      </w:pPr>
      <w:r w:rsidRPr="007A0BFE">
        <w:rPr>
          <w:rFonts w:ascii="Noto Sans" w:eastAsia="TimesNewRomanPSMT" w:hAnsi="Noto Sans" w:cs="TimesNewRomanPSMT"/>
          <w:iCs/>
          <w:color w:val="000000"/>
          <w:sz w:val="20"/>
          <w:szCs w:val="20"/>
          <w:lang w:val="de-DE"/>
        </w:rPr>
        <w:t>"Ne ar bruņotu spēku, ne ar varu, bet ar Manu Garu! - saka Tas Kungs Cebaots."</w:t>
      </w:r>
      <w:r w:rsidRPr="007A0BFE">
        <w:rPr>
          <w:rFonts w:ascii="Noto Sans" w:eastAsia="TimesNewRomanPSMT" w:hAnsi="Noto Sans" w:cs="TimesNewRomanPSMT"/>
          <w:color w:val="000000"/>
          <w:sz w:val="20"/>
          <w:szCs w:val="20"/>
          <w:lang w:val="de-DE"/>
        </w:rPr>
        <w:t xml:space="preserve">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lang w:val="de-DE"/>
        </w:rPr>
        <w:t>Zah.4:6</w:t>
      </w:r>
      <w:r w:rsidRPr="007A0BFE">
        <w:rPr>
          <w:rFonts w:ascii="Noto Sans" w:eastAsia="TimesNewRomanPSMT" w:hAnsi="Noto Sans" w:cs="TimesNewRomanPSMT"/>
          <w:color w:val="000000"/>
          <w:sz w:val="20"/>
          <w:szCs w:val="20"/>
          <w:lang w:val="lv-LV"/>
        </w:rPr>
        <w:t>/</w:t>
      </w:r>
    </w:p>
    <w:p w14:paraId="1C9FAF69" w14:textId="77777777" w:rsidR="00C6108B" w:rsidRPr="007A0BFE" w:rsidRDefault="00C6108B" w:rsidP="008943A2">
      <w:pPr>
        <w:spacing w:before="120"/>
        <w:jc w:val="both"/>
        <w:rPr>
          <w:lang w:val="de-DE"/>
        </w:rPr>
      </w:pPr>
    </w:p>
    <w:p w14:paraId="7F24ACBC" w14:textId="2B50BF94" w:rsidR="00C6108B" w:rsidRPr="007A0BFE" w:rsidRDefault="007A0BFE" w:rsidP="008943A2">
      <w:pPr>
        <w:pStyle w:val="Title"/>
        <w:spacing w:before="120" w:after="0"/>
        <w:jc w:val="both"/>
        <w:rPr>
          <w:b/>
          <w:sz w:val="22"/>
          <w:lang w:val="de-DE"/>
        </w:rPr>
      </w:pPr>
      <w:r w:rsidRPr="007A0BFE">
        <w:rPr>
          <w:b/>
          <w:sz w:val="22"/>
          <w:lang w:val="de-DE"/>
        </w:rPr>
        <w:t>Apsolījumi par Dieva atbildēm un lū</w:t>
      </w:r>
      <w:r>
        <w:rPr>
          <w:b/>
          <w:sz w:val="22"/>
          <w:lang w:val="de-DE"/>
        </w:rPr>
        <w:t>gšanām</w:t>
      </w:r>
    </w:p>
    <w:p w14:paraId="020C493E" w14:textId="77777777" w:rsidR="007A0BFE" w:rsidRPr="007A0BFE" w:rsidRDefault="007A0BFE" w:rsidP="008943A2">
      <w:pPr>
        <w:spacing w:before="120"/>
        <w:jc w:val="both"/>
        <w:rPr>
          <w:rFonts w:ascii="Noto Sans" w:hAnsi="Noto Sans"/>
          <w:spacing w:val="0"/>
          <w:sz w:val="20"/>
          <w:szCs w:val="20"/>
          <w:lang w:val="de-DE"/>
        </w:rPr>
      </w:pPr>
      <w:r w:rsidRPr="007A0BFE">
        <w:rPr>
          <w:rFonts w:ascii="Noto Sans" w:eastAsia="TimesNewRomanPSMT" w:hAnsi="Noto Sans" w:cs="TimesNewRomanPSMT"/>
          <w:iCs/>
          <w:color w:val="000000"/>
          <w:sz w:val="20"/>
          <w:szCs w:val="20"/>
          <w:highlight w:val="white"/>
          <w:lang w:val="de-DE"/>
        </w:rPr>
        <w:t>"</w:t>
      </w:r>
      <w:r w:rsidRPr="007A0BFE">
        <w:rPr>
          <w:rFonts w:ascii="Noto Sans" w:eastAsia="TimesNewRomanPSMT" w:hAnsi="Noto Sans" w:cs="TimesNewRomanPSMT"/>
          <w:iCs/>
          <w:color w:val="000000"/>
          <w:sz w:val="20"/>
          <w:szCs w:val="20"/>
          <w:lang w:val="de-DE"/>
        </w:rPr>
        <w:t>Ja jūs paliekat Manī un Mani vārdi paliek jūsos, jūs varēsit lūgt, ko gribat, tas jums notiks."</w:t>
      </w:r>
      <w:r w:rsidRPr="007A0BFE">
        <w:rPr>
          <w:rFonts w:ascii="Noto Sans" w:eastAsia="TimesNewRomanPSMT" w:hAnsi="Noto Sans" w:cs="TimesNewRomanPSMT"/>
          <w:iCs/>
          <w:color w:val="000000"/>
          <w:sz w:val="20"/>
          <w:szCs w:val="20"/>
          <w:highlight w:val="white"/>
          <w:lang w:val="de-DE"/>
        </w:rPr>
        <w:t> </w:t>
      </w:r>
      <w:r w:rsidRPr="007A0BFE">
        <w:rPr>
          <w:rFonts w:ascii="Noto Sans" w:eastAsia="TimesNewRomanPSMT" w:hAnsi="Noto Sans" w:cs="TimesNewRomanPSMT"/>
          <w:iCs/>
          <w:color w:val="000000"/>
          <w:sz w:val="20"/>
          <w:szCs w:val="20"/>
          <w:highlight w:val="white"/>
          <w:lang w:val="lv-LV"/>
        </w:rPr>
        <w:t>/</w:t>
      </w:r>
      <w:r w:rsidRPr="007A0BFE">
        <w:rPr>
          <w:rFonts w:ascii="Noto Sans" w:eastAsia="TimesNewRomanPSMT" w:hAnsi="Noto Sans" w:cs="TimesNewRomanPSMT"/>
          <w:color w:val="000000"/>
          <w:sz w:val="20"/>
          <w:szCs w:val="20"/>
          <w:highlight w:val="white"/>
          <w:lang w:val="de-DE"/>
        </w:rPr>
        <w:t>Jņ.15:7</w:t>
      </w:r>
      <w:r w:rsidRPr="007A0BFE">
        <w:rPr>
          <w:rFonts w:ascii="Noto Sans" w:eastAsia="TimesNewRomanPSMT" w:hAnsi="Noto Sans" w:cs="TimesNewRomanPSMT"/>
          <w:color w:val="000000"/>
          <w:sz w:val="20"/>
          <w:szCs w:val="20"/>
          <w:highlight w:val="white"/>
          <w:lang w:val="lv-LV"/>
        </w:rPr>
        <w:t>/</w:t>
      </w:r>
    </w:p>
    <w:p w14:paraId="2C627A9C"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iCs/>
          <w:color w:val="000000"/>
          <w:sz w:val="20"/>
          <w:szCs w:val="20"/>
        </w:rPr>
        <w:t>"Tāpēc pieiesim bez bailēm pie žēlastības troņa, lai saņemtu apžēlošanu un atrastu žēlastību, palīdzību īstā laikā.</w:t>
      </w:r>
      <w:r w:rsidRPr="007A0BFE">
        <w:rPr>
          <w:rFonts w:ascii="Noto Sans" w:eastAsia="TimesNewRomanPSMT" w:hAnsi="Noto Sans" w:cs="TimesNewRomanPSMT"/>
          <w:iCs/>
          <w:color w:val="000000"/>
          <w:sz w:val="20"/>
          <w:szCs w:val="20"/>
          <w:highlight w:val="white"/>
        </w:rPr>
        <w:t>"</w:t>
      </w:r>
      <w:r w:rsidRPr="007A0BFE">
        <w:rPr>
          <w:rFonts w:ascii="Noto Sans" w:eastAsia="TimesNewRomanPSMT" w:hAnsi="Noto Sans" w:cs="TimesNewRomanPSMT"/>
          <w:color w:val="000000"/>
          <w:sz w:val="20"/>
          <w:szCs w:val="20"/>
          <w:highlight w:val="white"/>
        </w:rPr>
        <w:t xml:space="preserve"> </w:t>
      </w:r>
      <w:r w:rsidRPr="007A0BFE">
        <w:rPr>
          <w:rFonts w:ascii="Noto Sans" w:eastAsia="TimesNewRomanPSMT" w:hAnsi="Noto Sans" w:cs="TimesNewRomanPSMT"/>
          <w:color w:val="000000"/>
          <w:sz w:val="20"/>
          <w:szCs w:val="20"/>
          <w:highlight w:val="white"/>
          <w:lang w:val="lv-LV"/>
        </w:rPr>
        <w:t>/</w:t>
      </w:r>
      <w:r w:rsidRPr="007A0BFE">
        <w:rPr>
          <w:rFonts w:ascii="Noto Sans" w:eastAsia="TimesNewRomanPSMT" w:hAnsi="Noto Sans" w:cs="TimesNewRomanPSMT"/>
          <w:color w:val="000000"/>
          <w:sz w:val="20"/>
          <w:szCs w:val="20"/>
          <w:highlight w:val="white"/>
        </w:rPr>
        <w:t>Ebr.4:16</w:t>
      </w:r>
      <w:r w:rsidRPr="007A0BFE">
        <w:rPr>
          <w:rFonts w:ascii="Noto Sans" w:eastAsia="TimesNewRomanPSMT" w:hAnsi="Noto Sans" w:cs="TimesNewRomanPSMT"/>
          <w:color w:val="000000"/>
          <w:sz w:val="20"/>
          <w:szCs w:val="20"/>
          <w:highlight w:val="white"/>
          <w:lang w:val="lv-LV"/>
        </w:rPr>
        <w:t>/</w:t>
      </w:r>
    </w:p>
    <w:p w14:paraId="59067728"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iCs/>
          <w:color w:val="000000"/>
          <w:sz w:val="20"/>
          <w:szCs w:val="20"/>
        </w:rPr>
        <w:t>"Visu, ko jūs lūgdami lūgsit, ticiet, ka jūs dabūsit, tad tas jums notiks."</w:t>
      </w:r>
      <w:r w:rsidRPr="007A0BFE">
        <w:rPr>
          <w:rFonts w:ascii="Noto Sans" w:eastAsia="TimesNewRomanPSMT" w:hAnsi="Noto Sans" w:cs="TimesNewRomanPSMT"/>
          <w:color w:val="000000"/>
          <w:sz w:val="20"/>
          <w:szCs w:val="20"/>
          <w:highlight w:val="white"/>
        </w:rPr>
        <w:t> </w:t>
      </w:r>
      <w:r w:rsidRPr="007A0BFE">
        <w:rPr>
          <w:rFonts w:ascii="Noto Sans" w:eastAsia="TimesNewRomanPSMT" w:hAnsi="Noto Sans" w:cs="TimesNewRomanPSMT"/>
          <w:color w:val="000000"/>
          <w:sz w:val="20"/>
          <w:szCs w:val="20"/>
          <w:highlight w:val="white"/>
          <w:lang w:val="lv-LV"/>
        </w:rPr>
        <w:t>/</w:t>
      </w:r>
      <w:r w:rsidRPr="007A0BFE">
        <w:rPr>
          <w:rFonts w:ascii="Noto Sans" w:eastAsia="TimesNewRomanPSMT" w:hAnsi="Noto Sans" w:cs="TimesNewRomanPSMT"/>
          <w:color w:val="000000"/>
          <w:sz w:val="20"/>
          <w:szCs w:val="20"/>
          <w:highlight w:val="white"/>
        </w:rPr>
        <w:t>Mk.11:24</w:t>
      </w:r>
      <w:r w:rsidRPr="007A0BFE">
        <w:rPr>
          <w:rFonts w:ascii="Noto Sans" w:eastAsia="TimesNewRomanPSMT" w:hAnsi="Noto Sans" w:cs="TimesNewRomanPSMT"/>
          <w:color w:val="000000"/>
          <w:sz w:val="20"/>
          <w:szCs w:val="20"/>
          <w:highlight w:val="white"/>
          <w:lang w:val="lv-LV"/>
        </w:rPr>
        <w:t>/</w:t>
      </w:r>
    </w:p>
    <w:p w14:paraId="68162B1F"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color w:val="000000"/>
          <w:sz w:val="20"/>
          <w:szCs w:val="20"/>
          <w:highlight w:val="white"/>
        </w:rPr>
        <w:t> </w:t>
      </w:r>
      <w:r w:rsidRPr="007A0BFE">
        <w:rPr>
          <w:rFonts w:ascii="Noto Sans" w:eastAsia="TimesNewRomanPSMT" w:hAnsi="Noto Sans" w:cs="TimesNewRomanPSMT"/>
          <w:iCs/>
          <w:color w:val="000000"/>
          <w:sz w:val="20"/>
          <w:szCs w:val="20"/>
          <w:highlight w:val="white"/>
        </w:rPr>
        <w:t>"</w:t>
      </w:r>
      <w:r w:rsidRPr="007A0BFE">
        <w:rPr>
          <w:rFonts w:ascii="Noto Sans" w:eastAsia="TimesNewRomanPSMT" w:hAnsi="Noto Sans" w:cs="TimesNewRomanPSMT"/>
          <w:iCs/>
          <w:color w:val="000000"/>
          <w:sz w:val="20"/>
          <w:szCs w:val="20"/>
        </w:rPr>
        <w:t>Un piesauc Mani bēdu laikā, tad Es izglābšu tevi, un tev būs Mani godāt!"</w:t>
      </w:r>
      <w:r w:rsidRPr="007A0BFE">
        <w:rPr>
          <w:rFonts w:ascii="Noto Sans" w:eastAsia="TimesNewRomanPSMT" w:hAnsi="Noto Sans" w:cs="TimesNewRomanPSMT"/>
          <w:color w:val="000000"/>
          <w:sz w:val="20"/>
          <w:szCs w:val="20"/>
          <w:highlight w:val="white"/>
        </w:rPr>
        <w:t> </w:t>
      </w:r>
      <w:r w:rsidRPr="007A0BFE">
        <w:rPr>
          <w:rFonts w:ascii="Noto Sans" w:eastAsia="TimesNewRomanPSMT" w:hAnsi="Noto Sans" w:cs="TimesNewRomanPSMT"/>
          <w:color w:val="000000"/>
          <w:sz w:val="20"/>
          <w:szCs w:val="20"/>
          <w:highlight w:val="white"/>
          <w:lang w:val="lv-LV"/>
        </w:rPr>
        <w:t>/</w:t>
      </w:r>
      <w:r w:rsidRPr="007A0BFE">
        <w:rPr>
          <w:rFonts w:ascii="Noto Sans" w:eastAsia="TimesNewRomanPSMT" w:hAnsi="Noto Sans" w:cs="TimesNewRomanPSMT"/>
          <w:color w:val="000000"/>
          <w:sz w:val="20"/>
          <w:szCs w:val="20"/>
          <w:highlight w:val="white"/>
        </w:rPr>
        <w:t>Ps.50:15</w:t>
      </w:r>
      <w:r w:rsidRPr="007A0BFE">
        <w:rPr>
          <w:rFonts w:ascii="Noto Sans" w:eastAsia="TimesNewRomanPSMT" w:hAnsi="Noto Sans" w:cs="TimesNewRomanPSMT"/>
          <w:color w:val="000000"/>
          <w:sz w:val="20"/>
          <w:szCs w:val="20"/>
          <w:highlight w:val="white"/>
          <w:lang w:val="lv-LV"/>
        </w:rPr>
        <w:t>/</w:t>
      </w:r>
    </w:p>
    <w:p w14:paraId="35812C30"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iCs/>
          <w:color w:val="000000"/>
          <w:sz w:val="20"/>
          <w:szCs w:val="20"/>
        </w:rPr>
        <w:t>"Atkal Es jums saku: ja divi no jums virs zemes ir vienā prātā kaut kādas lietas dēļ, ko tie grib lūgt, tad Mans Debesu Tēvs to tiem dos."</w:t>
      </w:r>
      <w:r w:rsidRPr="007A0BFE">
        <w:rPr>
          <w:rFonts w:ascii="Noto Sans" w:eastAsia="TimesNewRomanPSMT" w:hAnsi="Noto Sans" w:cs="TimesNewRomanPSMT"/>
          <w:color w:val="000000"/>
          <w:sz w:val="20"/>
          <w:szCs w:val="20"/>
        </w:rPr>
        <w:t xml:space="preserve">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rPr>
        <w:t>Mt.18:19</w:t>
      </w:r>
      <w:r w:rsidRPr="007A0BFE">
        <w:rPr>
          <w:rFonts w:ascii="Noto Sans" w:eastAsia="TimesNewRomanPSMT" w:hAnsi="Noto Sans" w:cs="TimesNewRomanPSMT"/>
          <w:color w:val="000000"/>
          <w:sz w:val="20"/>
          <w:szCs w:val="20"/>
          <w:lang w:val="lv-LV"/>
        </w:rPr>
        <w:t>/</w:t>
      </w:r>
    </w:p>
    <w:p w14:paraId="378904CE"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iCs/>
          <w:color w:val="000000"/>
          <w:sz w:val="20"/>
          <w:szCs w:val="20"/>
        </w:rPr>
        <w:t>"Un visu, ko jūs ticībā lūgsit, to jūs dabūsit."</w:t>
      </w:r>
      <w:r w:rsidRPr="007A0BFE">
        <w:rPr>
          <w:rFonts w:ascii="Noto Sans" w:eastAsia="TimesNewRomanPSMT" w:hAnsi="Noto Sans" w:cs="TimesNewRomanPSMT"/>
          <w:color w:val="000000"/>
          <w:sz w:val="20"/>
          <w:szCs w:val="20"/>
        </w:rPr>
        <w:t xml:space="preserve">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rPr>
        <w:t>Mt.21:22</w:t>
      </w:r>
      <w:r w:rsidRPr="007A0BFE">
        <w:rPr>
          <w:rFonts w:ascii="Noto Sans" w:eastAsia="TimesNewRomanPSMT" w:hAnsi="Noto Sans" w:cs="TimesNewRomanPSMT"/>
          <w:color w:val="000000"/>
          <w:sz w:val="20"/>
          <w:szCs w:val="20"/>
          <w:lang w:val="lv-LV"/>
        </w:rPr>
        <w:t>/</w:t>
      </w:r>
    </w:p>
    <w:p w14:paraId="1E8A24BC"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iCs/>
          <w:color w:val="000000"/>
          <w:sz w:val="20"/>
          <w:szCs w:val="20"/>
        </w:rPr>
        <w:t>"Un visu, ko jūs lūgsit Manā Vārdā, to Es darīšu, lai Tēvs tiktu pagodināts Dēlā. Ko jūs lūgsit Manā Vārdā, to Es darīšu.</w:t>
      </w:r>
      <w:r w:rsidRPr="007A0BFE">
        <w:rPr>
          <w:rFonts w:ascii="Noto Sans" w:eastAsia="TimesNewRomanPSMT" w:hAnsi="Noto Sans" w:cs="TimesNewRomanPSMT"/>
          <w:iCs/>
          <w:color w:val="000000"/>
          <w:sz w:val="20"/>
          <w:szCs w:val="20"/>
          <w:highlight w:val="white"/>
        </w:rPr>
        <w:t>"</w:t>
      </w:r>
      <w:r w:rsidRPr="007A0BFE">
        <w:rPr>
          <w:rFonts w:ascii="Noto Sans" w:eastAsia="TimesNewRomanPSMT" w:hAnsi="Noto Sans" w:cs="TimesNewRomanPSMT"/>
          <w:color w:val="000000"/>
          <w:sz w:val="20"/>
          <w:szCs w:val="20"/>
          <w:highlight w:val="white"/>
        </w:rPr>
        <w:t xml:space="preserve"> </w:t>
      </w:r>
      <w:r w:rsidRPr="007A0BFE">
        <w:rPr>
          <w:rFonts w:ascii="Noto Sans" w:eastAsia="TimesNewRomanPSMT" w:hAnsi="Noto Sans" w:cs="TimesNewRomanPSMT"/>
          <w:color w:val="000000"/>
          <w:sz w:val="20"/>
          <w:szCs w:val="20"/>
          <w:highlight w:val="white"/>
          <w:lang w:val="lv-LV"/>
        </w:rPr>
        <w:t>/</w:t>
      </w:r>
      <w:r w:rsidRPr="007A0BFE">
        <w:rPr>
          <w:rFonts w:ascii="Noto Sans" w:eastAsia="TimesNewRomanPSMT" w:hAnsi="Noto Sans" w:cs="TimesNewRomanPSMT"/>
          <w:color w:val="000000"/>
          <w:sz w:val="20"/>
          <w:szCs w:val="20"/>
          <w:highlight w:val="white"/>
        </w:rPr>
        <w:t>Jņ.14:13,14</w:t>
      </w:r>
      <w:r w:rsidRPr="007A0BFE">
        <w:rPr>
          <w:rFonts w:ascii="Noto Sans" w:eastAsia="TimesNewRomanPSMT" w:hAnsi="Noto Sans" w:cs="TimesNewRomanPSMT"/>
          <w:color w:val="000000"/>
          <w:sz w:val="20"/>
          <w:szCs w:val="20"/>
          <w:highlight w:val="white"/>
          <w:lang w:val="lv-LV"/>
        </w:rPr>
        <w:t>/</w:t>
      </w:r>
    </w:p>
    <w:p w14:paraId="34B0083B"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iCs/>
          <w:color w:val="000000"/>
          <w:sz w:val="20"/>
          <w:szCs w:val="20"/>
        </w:rPr>
        <w:t>"Tanī dienā jūs Mani vairs nejautāsit. Patiesi, patiesi Es jums saku: ja jūs Tēvam ko lūgsit, Viņš jums to dos Manā Vārdā."</w:t>
      </w:r>
      <w:r w:rsidRPr="007A0BFE">
        <w:rPr>
          <w:rFonts w:ascii="Noto Sans" w:eastAsia="TimesNewRomanPSMT" w:hAnsi="Noto Sans" w:cs="TimesNewRomanPSMT"/>
          <w:color w:val="000000"/>
          <w:sz w:val="20"/>
          <w:szCs w:val="20"/>
        </w:rPr>
        <w:t xml:space="preserve">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rPr>
        <w:t>Jņ.16:23,24</w:t>
      </w:r>
      <w:r w:rsidRPr="007A0BFE">
        <w:rPr>
          <w:rFonts w:ascii="Noto Sans" w:eastAsia="TimesNewRomanPSMT" w:hAnsi="Noto Sans" w:cs="TimesNewRomanPSMT"/>
          <w:color w:val="000000"/>
          <w:sz w:val="20"/>
          <w:szCs w:val="20"/>
          <w:lang w:val="lv-LV"/>
        </w:rPr>
        <w:t>/</w:t>
      </w:r>
    </w:p>
    <w:p w14:paraId="6038814B"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iCs/>
          <w:color w:val="000000"/>
          <w:sz w:val="20"/>
          <w:szCs w:val="20"/>
        </w:rPr>
        <w:t>"Un šī paļāvība mums ir uz Viņu, ka Viņš klausa mūs, ja ko lūdzam pēc Viņa prāta.</w:t>
      </w:r>
      <w:r w:rsidRPr="007A0BFE">
        <w:rPr>
          <w:rFonts w:ascii="Noto Sans" w:eastAsia="TimesNewRomanPSMT" w:hAnsi="Noto Sans" w:cs="TimesNewRomanPSMT"/>
          <w:iCs/>
          <w:color w:val="000000"/>
          <w:sz w:val="20"/>
          <w:szCs w:val="20"/>
          <w:highlight w:val="white"/>
        </w:rPr>
        <w:t> </w:t>
      </w:r>
      <w:r w:rsidRPr="007A0BFE">
        <w:rPr>
          <w:rFonts w:ascii="Noto Sans" w:eastAsia="TimesNewRomanPSMT" w:hAnsi="Noto Sans" w:cs="TimesNewRomanPSMT"/>
          <w:iCs/>
          <w:color w:val="000000"/>
          <w:sz w:val="20"/>
          <w:szCs w:val="20"/>
        </w:rPr>
        <w:t>Ja zinām, ka Viņš mūs klausa, ko vien lūdzam, tad zinām, ka saņemam to, ko esam no Viņa lūguši.</w:t>
      </w:r>
      <w:r w:rsidRPr="007A0BFE">
        <w:rPr>
          <w:rFonts w:ascii="Noto Sans" w:eastAsia="TimesNewRomanPSMT" w:hAnsi="Noto Sans" w:cs="TimesNewRomanPSMT"/>
          <w:iCs/>
          <w:color w:val="000000"/>
          <w:sz w:val="20"/>
          <w:szCs w:val="20"/>
          <w:highlight w:val="white"/>
        </w:rPr>
        <w:t>"</w:t>
      </w:r>
      <w:r w:rsidRPr="007A0BFE">
        <w:rPr>
          <w:rFonts w:ascii="Noto Sans" w:eastAsia="TimesNewRomanPSMT" w:hAnsi="Noto Sans" w:cs="TimesNewRomanPSMT"/>
          <w:color w:val="000000"/>
          <w:sz w:val="20"/>
          <w:szCs w:val="20"/>
          <w:highlight w:val="white"/>
        </w:rPr>
        <w:t xml:space="preserve"> </w:t>
      </w:r>
      <w:r w:rsidRPr="007A0BFE">
        <w:rPr>
          <w:rFonts w:ascii="Noto Sans" w:eastAsia="TimesNewRomanPSMT" w:hAnsi="Noto Sans" w:cs="TimesNewRomanPSMT"/>
          <w:color w:val="000000"/>
          <w:sz w:val="20"/>
          <w:szCs w:val="20"/>
          <w:highlight w:val="white"/>
          <w:lang w:val="lv-LV"/>
        </w:rPr>
        <w:t>/</w:t>
      </w:r>
      <w:r w:rsidRPr="007A0BFE">
        <w:rPr>
          <w:rFonts w:ascii="Noto Sans" w:eastAsia="TimesNewRomanPSMT" w:hAnsi="Noto Sans" w:cs="TimesNewRomanPSMT"/>
          <w:color w:val="000000"/>
          <w:sz w:val="20"/>
          <w:szCs w:val="20"/>
          <w:highlight w:val="white"/>
        </w:rPr>
        <w:t>1.Jņ. 5:14,15</w:t>
      </w:r>
      <w:r w:rsidRPr="007A0BFE">
        <w:rPr>
          <w:rFonts w:ascii="Noto Sans" w:eastAsia="TimesNewRomanPSMT" w:hAnsi="Noto Sans" w:cs="TimesNewRomanPSMT"/>
          <w:color w:val="000000"/>
          <w:sz w:val="20"/>
          <w:szCs w:val="20"/>
          <w:highlight w:val="white"/>
          <w:lang w:val="lv-LV"/>
        </w:rPr>
        <w:t>/</w:t>
      </w:r>
    </w:p>
    <w:p w14:paraId="33CC7EA2" w14:textId="77777777" w:rsidR="00C6108B" w:rsidRPr="007A0BFE" w:rsidRDefault="00C6108B" w:rsidP="008943A2">
      <w:pPr>
        <w:spacing w:before="120"/>
        <w:jc w:val="both"/>
        <w:rPr>
          <w:lang w:val="de-DE"/>
        </w:rPr>
      </w:pPr>
    </w:p>
    <w:p w14:paraId="3517E4E9" w14:textId="1E6C6071" w:rsidR="00C6108B" w:rsidRPr="007A0BFE" w:rsidRDefault="007A0BFE" w:rsidP="008943A2">
      <w:pPr>
        <w:pStyle w:val="Title"/>
        <w:spacing w:before="120" w:after="0"/>
        <w:jc w:val="both"/>
        <w:rPr>
          <w:b/>
          <w:sz w:val="22"/>
          <w:lang w:val="de-DE"/>
        </w:rPr>
      </w:pPr>
      <w:r w:rsidRPr="007A0BFE">
        <w:rPr>
          <w:b/>
          <w:sz w:val="22"/>
          <w:lang w:val="de-DE"/>
        </w:rPr>
        <w:t>Apsolījumi par Dieva spēku</w:t>
      </w:r>
    </w:p>
    <w:p w14:paraId="4E85F2C2" w14:textId="77777777" w:rsidR="007A0BFE" w:rsidRPr="007A0BFE" w:rsidRDefault="007A0BFE" w:rsidP="008943A2">
      <w:pPr>
        <w:spacing w:before="120"/>
        <w:jc w:val="both"/>
        <w:rPr>
          <w:rFonts w:ascii="Noto Sans" w:hAnsi="Noto Sans"/>
          <w:spacing w:val="0"/>
          <w:sz w:val="20"/>
          <w:szCs w:val="20"/>
          <w:lang w:val="de-DE"/>
        </w:rPr>
      </w:pPr>
      <w:r w:rsidRPr="007A0BFE">
        <w:rPr>
          <w:rFonts w:ascii="Noto Sans" w:eastAsia="TimesNewRomanPSMT" w:hAnsi="Noto Sans" w:cs="TimesNewRomanPSMT"/>
          <w:iCs/>
          <w:color w:val="000000"/>
          <w:sz w:val="20"/>
          <w:szCs w:val="20"/>
          <w:lang w:val="de-DE"/>
        </w:rPr>
        <w:t>"Vai Tam Kungam kaut kas būtu neiespējams?"</w:t>
      </w:r>
      <w:r w:rsidRPr="007A0BFE">
        <w:rPr>
          <w:rFonts w:ascii="Noto Sans" w:eastAsia="TimesNewRomanPSMT" w:hAnsi="Noto Sans" w:cs="TimesNewRomanPSMT"/>
          <w:color w:val="000000"/>
          <w:sz w:val="20"/>
          <w:szCs w:val="20"/>
          <w:lang w:val="de-DE"/>
        </w:rPr>
        <w:t xml:space="preserve">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lang w:val="de-DE"/>
        </w:rPr>
        <w:t>1.Moz.18:14</w:t>
      </w:r>
      <w:r w:rsidRPr="007A0BFE">
        <w:rPr>
          <w:rFonts w:ascii="Noto Sans" w:eastAsia="TimesNewRomanPSMT" w:hAnsi="Noto Sans" w:cs="TimesNewRomanPSMT"/>
          <w:color w:val="000000"/>
          <w:sz w:val="20"/>
          <w:szCs w:val="20"/>
          <w:lang w:val="lv-LV"/>
        </w:rPr>
        <w:t>/</w:t>
      </w:r>
    </w:p>
    <w:p w14:paraId="03BEECA6" w14:textId="77777777" w:rsidR="007A0BFE" w:rsidRPr="007A0BFE" w:rsidRDefault="007A0BFE" w:rsidP="008943A2">
      <w:pPr>
        <w:spacing w:before="120"/>
        <w:jc w:val="both"/>
        <w:rPr>
          <w:rFonts w:ascii="Noto Sans" w:hAnsi="Noto Sans"/>
          <w:sz w:val="20"/>
          <w:szCs w:val="20"/>
          <w:lang w:val="de-DE"/>
        </w:rPr>
      </w:pPr>
      <w:r w:rsidRPr="007A0BFE">
        <w:rPr>
          <w:rFonts w:ascii="Noto Sans" w:eastAsia="TimesNewRomanPSMT" w:hAnsi="Noto Sans" w:cs="TimesNewRomanPSMT"/>
          <w:iCs/>
          <w:color w:val="000000"/>
          <w:sz w:val="20"/>
          <w:szCs w:val="20"/>
          <w:lang w:val="de-DE"/>
        </w:rPr>
        <w:t>"Tas Kungs karos par jums, bet jūs paliksit mierā."</w:t>
      </w:r>
      <w:r w:rsidRPr="007A0BFE">
        <w:rPr>
          <w:rFonts w:ascii="Noto Sans" w:eastAsia="TimesNewRomanPSMT" w:hAnsi="Noto Sans" w:cs="TimesNewRomanPSMT"/>
          <w:color w:val="000000"/>
          <w:sz w:val="20"/>
          <w:szCs w:val="20"/>
          <w:lang w:val="de-DE"/>
        </w:rPr>
        <w:t xml:space="preserve">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lang w:val="de-DE"/>
        </w:rPr>
        <w:t>2.Moz.14:14</w:t>
      </w:r>
      <w:r w:rsidRPr="007A0BFE">
        <w:rPr>
          <w:rFonts w:ascii="Noto Sans" w:eastAsia="TimesNewRomanPSMT" w:hAnsi="Noto Sans" w:cs="TimesNewRomanPSMT"/>
          <w:color w:val="000000"/>
          <w:sz w:val="20"/>
          <w:szCs w:val="20"/>
          <w:lang w:val="lv-LV"/>
        </w:rPr>
        <w:t>/</w:t>
      </w:r>
    </w:p>
    <w:p w14:paraId="4E894C8F" w14:textId="77777777" w:rsidR="007A0BFE" w:rsidRPr="007A0BFE" w:rsidRDefault="007A0BFE" w:rsidP="008943A2">
      <w:pPr>
        <w:spacing w:before="120"/>
        <w:jc w:val="both"/>
        <w:rPr>
          <w:rFonts w:ascii="Noto Sans" w:hAnsi="Noto Sans"/>
          <w:sz w:val="20"/>
          <w:szCs w:val="20"/>
          <w:lang w:val="de-DE"/>
        </w:rPr>
      </w:pPr>
      <w:r w:rsidRPr="007A0BFE">
        <w:rPr>
          <w:rFonts w:ascii="Noto Sans" w:eastAsia="TimesNewRomanPSMT" w:hAnsi="Noto Sans" w:cs="TimesNewRomanPSMT"/>
          <w:iCs/>
          <w:color w:val="000000"/>
          <w:sz w:val="20"/>
          <w:szCs w:val="20"/>
          <w:lang w:val="de-DE"/>
        </w:rPr>
        <w:t xml:space="preserve">"Cilvēkiem tas neiespējams, bet ne Dievam, jo Dievam visas lietas iespējamas."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lang w:val="de-DE"/>
        </w:rPr>
        <w:t>Mk.10:27</w:t>
      </w:r>
      <w:r w:rsidRPr="007A0BFE">
        <w:rPr>
          <w:rFonts w:ascii="Noto Sans" w:eastAsia="TimesNewRomanPSMT" w:hAnsi="Noto Sans" w:cs="TimesNewRomanPSMT"/>
          <w:color w:val="000000"/>
          <w:sz w:val="20"/>
          <w:szCs w:val="20"/>
          <w:lang w:val="lv-LV"/>
        </w:rPr>
        <w:t>/</w:t>
      </w:r>
    </w:p>
    <w:p w14:paraId="044AE2E5" w14:textId="77777777" w:rsidR="007A0BFE" w:rsidRPr="007A0BFE" w:rsidRDefault="007A0BFE" w:rsidP="008943A2">
      <w:pPr>
        <w:spacing w:before="120"/>
        <w:jc w:val="both"/>
        <w:rPr>
          <w:rFonts w:ascii="Noto Sans" w:hAnsi="Noto Sans"/>
          <w:sz w:val="20"/>
          <w:szCs w:val="20"/>
          <w:lang w:val="de-DE"/>
        </w:rPr>
      </w:pPr>
      <w:r w:rsidRPr="007A0BFE">
        <w:rPr>
          <w:rFonts w:ascii="Noto Sans" w:eastAsia="TimesNewRomanPSMT" w:hAnsi="Noto Sans" w:cs="TimesNewRomanPSMT"/>
          <w:iCs/>
          <w:color w:val="000000"/>
          <w:sz w:val="20"/>
          <w:szCs w:val="20"/>
          <w:lang w:val="de-DE"/>
        </w:rPr>
        <w:t>"Jūsu aicinātājs ir uzticams. Viņš būs arī darītājs."</w:t>
      </w:r>
      <w:r w:rsidRPr="007A0BFE">
        <w:rPr>
          <w:rFonts w:ascii="Noto Sans" w:eastAsia="TimesNewRomanPSMT" w:hAnsi="Noto Sans" w:cs="TimesNewRomanPSMT"/>
          <w:color w:val="000000"/>
          <w:sz w:val="20"/>
          <w:szCs w:val="20"/>
          <w:lang w:val="de-DE"/>
        </w:rPr>
        <w:t xml:space="preserve">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lang w:val="de-DE"/>
        </w:rPr>
        <w:t>1.Tes.5:24</w:t>
      </w:r>
      <w:r w:rsidRPr="007A0BFE">
        <w:rPr>
          <w:rFonts w:ascii="Noto Sans" w:eastAsia="TimesNewRomanPSMT" w:hAnsi="Noto Sans" w:cs="TimesNewRomanPSMT"/>
          <w:color w:val="000000"/>
          <w:sz w:val="20"/>
          <w:szCs w:val="20"/>
          <w:lang w:val="lv-LV"/>
        </w:rPr>
        <w:t>/</w:t>
      </w:r>
    </w:p>
    <w:p w14:paraId="47EF0F9B" w14:textId="77777777" w:rsidR="007A0BFE" w:rsidRPr="007A0BFE" w:rsidRDefault="007A0BFE" w:rsidP="008943A2">
      <w:pPr>
        <w:spacing w:before="120"/>
        <w:jc w:val="both"/>
        <w:rPr>
          <w:rFonts w:ascii="Noto Sans" w:hAnsi="Noto Sans"/>
          <w:sz w:val="20"/>
          <w:szCs w:val="20"/>
          <w:lang w:val="de-DE"/>
        </w:rPr>
      </w:pPr>
      <w:r w:rsidRPr="007A0BFE">
        <w:rPr>
          <w:rFonts w:ascii="Noto Sans" w:eastAsia="TimesNewRomanPSMT" w:hAnsi="Noto Sans" w:cs="TimesNewRomanPSMT"/>
          <w:iCs/>
          <w:color w:val="000000"/>
          <w:sz w:val="20"/>
          <w:szCs w:val="20"/>
          <w:lang w:val="de-DE"/>
        </w:rPr>
        <w:t>"Es zinu, ka Tu visu spēj un Tev nav nekāds nodoms neizpildāms.</w:t>
      </w:r>
      <w:r w:rsidRPr="007A0BFE">
        <w:rPr>
          <w:rFonts w:ascii="Noto Sans" w:eastAsia="TimesNewRomanPSMT" w:hAnsi="Noto Sans" w:cs="TimesNewRomanPSMT"/>
          <w:iCs/>
          <w:color w:val="000000"/>
          <w:sz w:val="20"/>
          <w:szCs w:val="20"/>
          <w:lang w:val="lv-LV"/>
        </w:rPr>
        <w:t>”</w:t>
      </w:r>
      <w:r w:rsidRPr="007A0BFE">
        <w:rPr>
          <w:rFonts w:ascii="Noto Sans" w:eastAsia="TimesNewRomanPSMT" w:hAnsi="Noto Sans" w:cs="TimesNewRomanPSMT"/>
          <w:color w:val="000000"/>
          <w:sz w:val="20"/>
          <w:szCs w:val="20"/>
          <w:lang w:val="lv-LV"/>
        </w:rPr>
        <w:t xml:space="preserve"> /</w:t>
      </w:r>
      <w:r w:rsidRPr="007A0BFE">
        <w:rPr>
          <w:rFonts w:ascii="Noto Sans" w:eastAsia="TimesNewRomanPSMT" w:hAnsi="Noto Sans" w:cs="TimesNewRomanPSMT"/>
          <w:color w:val="000000"/>
          <w:sz w:val="20"/>
          <w:szCs w:val="20"/>
          <w:lang w:val="de-DE"/>
        </w:rPr>
        <w:t>Īj.42:2</w:t>
      </w:r>
      <w:r w:rsidRPr="007A0BFE">
        <w:rPr>
          <w:rFonts w:ascii="Noto Sans" w:eastAsia="TimesNewRomanPSMT" w:hAnsi="Noto Sans" w:cs="TimesNewRomanPSMT"/>
          <w:color w:val="000000"/>
          <w:sz w:val="20"/>
          <w:szCs w:val="20"/>
          <w:lang w:val="lv-LV"/>
        </w:rPr>
        <w:t>/</w:t>
      </w:r>
    </w:p>
    <w:p w14:paraId="393691CA" w14:textId="77777777" w:rsidR="007A0BFE" w:rsidRPr="007A0BFE" w:rsidRDefault="007A0BFE" w:rsidP="008943A2">
      <w:pPr>
        <w:spacing w:before="120"/>
        <w:jc w:val="both"/>
        <w:rPr>
          <w:rFonts w:ascii="Noto Sans" w:hAnsi="Noto Sans"/>
          <w:sz w:val="20"/>
          <w:szCs w:val="20"/>
        </w:rPr>
      </w:pPr>
      <w:r w:rsidRPr="007A0BFE">
        <w:rPr>
          <w:rFonts w:ascii="Noto Sans" w:eastAsia="TimesNewRomanPS-ItalicMT" w:hAnsi="Noto Sans" w:cs="TimesNewRomanPS-ItalicMT"/>
          <w:iCs/>
          <w:color w:val="000000"/>
          <w:sz w:val="20"/>
          <w:szCs w:val="20"/>
          <w:lang w:val="de-DE"/>
        </w:rPr>
        <w:lastRenderedPageBreak/>
        <w:t xml:space="preserve">"Ko nu sacīsim par visu to? Ja Dievs par mums, kas būs pret mums? Viņš jau Savu paša Dēlu nav saudzējis, bet To par mums visiem nodevis nāvē. </w:t>
      </w:r>
      <w:r w:rsidRPr="007A0BFE">
        <w:rPr>
          <w:rFonts w:ascii="Noto Sans" w:eastAsia="TimesNewRomanPS-ItalicMT" w:hAnsi="Noto Sans" w:cs="TimesNewRomanPS-ItalicMT"/>
          <w:iCs/>
          <w:color w:val="000000"/>
          <w:sz w:val="20"/>
          <w:szCs w:val="20"/>
        </w:rPr>
        <w:t xml:space="preserve">Kā tad Viņš līdz ar </w:t>
      </w:r>
      <w:proofErr w:type="gramStart"/>
      <w:r w:rsidRPr="007A0BFE">
        <w:rPr>
          <w:rFonts w:ascii="Noto Sans" w:eastAsia="TimesNewRomanPS-ItalicMT" w:hAnsi="Noto Sans" w:cs="TimesNewRomanPS-ItalicMT"/>
          <w:iCs/>
          <w:color w:val="000000"/>
          <w:sz w:val="20"/>
          <w:szCs w:val="20"/>
        </w:rPr>
        <w:t>To</w:t>
      </w:r>
      <w:proofErr w:type="gramEnd"/>
      <w:r w:rsidRPr="007A0BFE">
        <w:rPr>
          <w:rFonts w:ascii="Noto Sans" w:eastAsia="TimesNewRomanPS-ItalicMT" w:hAnsi="Noto Sans" w:cs="TimesNewRomanPS-ItalicMT"/>
          <w:iCs/>
          <w:color w:val="000000"/>
          <w:sz w:val="20"/>
          <w:szCs w:val="20"/>
        </w:rPr>
        <w:t xml:space="preserve"> mums nedāvinās visas lietas?"</w:t>
      </w:r>
      <w:r w:rsidRPr="007A0BFE">
        <w:rPr>
          <w:rFonts w:ascii="Noto Sans" w:eastAsia="TimesNewRomanPSMT" w:hAnsi="Noto Sans" w:cs="TimesNewRomanPSMT"/>
          <w:color w:val="000000"/>
          <w:sz w:val="20"/>
          <w:szCs w:val="20"/>
        </w:rPr>
        <w:t xml:space="preserve">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rPr>
        <w:t>R</w:t>
      </w:r>
      <w:r w:rsidRPr="007A0BFE">
        <w:rPr>
          <w:rFonts w:ascii="Noto Sans" w:eastAsia="TimesNewRomanPSMT" w:hAnsi="Noto Sans" w:cs="TimesNewRomanPSMT"/>
          <w:color w:val="000000"/>
          <w:sz w:val="20"/>
          <w:szCs w:val="20"/>
          <w:lang w:val="lv-LV"/>
        </w:rPr>
        <w:t>o</w:t>
      </w:r>
      <w:r w:rsidRPr="007A0BFE">
        <w:rPr>
          <w:rFonts w:ascii="Noto Sans" w:eastAsia="TimesNewRomanPSMT" w:hAnsi="Noto Sans" w:cs="TimesNewRomanPSMT"/>
          <w:color w:val="000000"/>
          <w:sz w:val="20"/>
          <w:szCs w:val="20"/>
        </w:rPr>
        <w:t>m.8:31,32</w:t>
      </w:r>
      <w:r w:rsidRPr="007A0BFE">
        <w:rPr>
          <w:rFonts w:ascii="Noto Sans" w:eastAsia="TimesNewRomanPSMT" w:hAnsi="Noto Sans" w:cs="TimesNewRomanPSMT"/>
          <w:color w:val="000000"/>
          <w:sz w:val="20"/>
          <w:szCs w:val="20"/>
          <w:lang w:val="lv-LV"/>
        </w:rPr>
        <w:t>/</w:t>
      </w:r>
    </w:p>
    <w:p w14:paraId="7D83BC1C" w14:textId="77777777" w:rsidR="007A0BFE" w:rsidRPr="007A0BFE" w:rsidRDefault="007A0BFE" w:rsidP="008943A2">
      <w:pPr>
        <w:spacing w:before="120"/>
        <w:jc w:val="both"/>
        <w:rPr>
          <w:rFonts w:ascii="Noto Sans" w:hAnsi="Noto Sans"/>
          <w:sz w:val="20"/>
          <w:szCs w:val="20"/>
        </w:rPr>
      </w:pPr>
      <w:r w:rsidRPr="007A0BFE">
        <w:rPr>
          <w:rFonts w:ascii="Noto Sans" w:eastAsia="TimesNewRomanPSMT" w:hAnsi="Noto Sans" w:cs="TimesNewRomanPSMT"/>
          <w:iCs/>
          <w:color w:val="000000"/>
          <w:sz w:val="20"/>
          <w:szCs w:val="20"/>
        </w:rPr>
        <w:t>"Dievs nav cilvēks, kas melotu, nedz cilvēka bērns, ka Viņam kaut kas būtu jānožēlo. Vai Viņš ko teiktu un nedarītu, vai Viņš ko sacītu un tas nekļūtu īstenība?"</w:t>
      </w:r>
      <w:r w:rsidRPr="007A0BFE">
        <w:rPr>
          <w:rFonts w:ascii="Noto Sans" w:eastAsia="TimesNewRomanPSMT" w:hAnsi="Noto Sans" w:cs="TimesNewRomanPSMT"/>
          <w:color w:val="000000"/>
          <w:sz w:val="20"/>
          <w:szCs w:val="20"/>
        </w:rPr>
        <w:t xml:space="preserve">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rPr>
        <w:t>4.Moz.23:19</w:t>
      </w:r>
      <w:r w:rsidRPr="007A0BFE">
        <w:rPr>
          <w:rFonts w:ascii="Noto Sans" w:eastAsia="TimesNewRomanPSMT" w:hAnsi="Noto Sans" w:cs="TimesNewRomanPSMT"/>
          <w:color w:val="000000"/>
          <w:sz w:val="20"/>
          <w:szCs w:val="20"/>
          <w:lang w:val="lv-LV"/>
        </w:rPr>
        <w:t>/</w:t>
      </w:r>
    </w:p>
    <w:p w14:paraId="41D4742F" w14:textId="77777777" w:rsidR="007A0BFE" w:rsidRPr="007A0BFE" w:rsidRDefault="007A0BFE" w:rsidP="008943A2">
      <w:pPr>
        <w:spacing w:before="120"/>
        <w:jc w:val="both"/>
        <w:rPr>
          <w:rFonts w:ascii="Noto Sans" w:hAnsi="Noto Sans"/>
          <w:sz w:val="20"/>
          <w:szCs w:val="20"/>
          <w:lang w:val="de-DE"/>
        </w:rPr>
      </w:pPr>
      <w:r w:rsidRPr="007A0BFE">
        <w:rPr>
          <w:rFonts w:ascii="Noto Sans" w:eastAsia="TimesNewRomanPSMT" w:hAnsi="Noto Sans" w:cs="TimesNewRomanPSMT"/>
          <w:iCs/>
          <w:color w:val="000000"/>
          <w:sz w:val="20"/>
          <w:szCs w:val="20"/>
        </w:rPr>
        <w:t xml:space="preserve">"Vai tu to nezini, vai tu to neesi dzirdējis? </w:t>
      </w:r>
      <w:r w:rsidRPr="007A0BFE">
        <w:rPr>
          <w:rFonts w:ascii="Noto Sans" w:eastAsia="TimesNewRomanPSMT" w:hAnsi="Noto Sans" w:cs="TimesNewRomanPSMT"/>
          <w:iCs/>
          <w:color w:val="000000"/>
          <w:sz w:val="20"/>
          <w:szCs w:val="20"/>
          <w:lang w:val="de-DE"/>
        </w:rPr>
        <w:t>Mūžīgais Dievs ir Tas Kungs, kas radījis zemes galus. Viņš nepiekūst un nenogurst, Viņa gudrība ir neaptverama. Viņš nogurušajiem dod spēku un vairo stiprumu nespēcīgajiem. Jaunekļi piekūst un pagurst, un jauni vīri sabrūk, bet, kas paļaujas uz To Kungu, tie dabū jaunu spēku, tā ka viņiem aug jaunas spārnu vēdas kā ērgļiem, ka viņi skrien un nepiekūst, ka viņi iet un nenogurst.</w:t>
      </w:r>
      <w:r w:rsidRPr="007A0BFE">
        <w:rPr>
          <w:rFonts w:ascii="Noto Sans" w:eastAsia="TimesNewRomanPSMT" w:hAnsi="Noto Sans" w:cs="TimesNewRomanPSMT"/>
          <w:iCs/>
          <w:color w:val="000000"/>
          <w:sz w:val="20"/>
          <w:szCs w:val="20"/>
          <w:lang w:val="lv-LV"/>
        </w:rPr>
        <w:t>”</w:t>
      </w:r>
      <w:r w:rsidRPr="007A0BFE">
        <w:rPr>
          <w:rFonts w:ascii="Noto Sans" w:eastAsia="TimesNewRomanPSMT" w:hAnsi="Noto Sans" w:cs="TimesNewRomanPSMT"/>
          <w:iCs/>
          <w:color w:val="000000"/>
          <w:sz w:val="20"/>
          <w:szCs w:val="20"/>
          <w:lang w:val="de-DE"/>
        </w:rPr>
        <w:t> </w:t>
      </w:r>
      <w:r w:rsidRPr="007A0BFE">
        <w:rPr>
          <w:rFonts w:ascii="Noto Sans" w:eastAsia="TimesNewRomanPSMT" w:hAnsi="Noto Sans" w:cs="TimesNewRomanPSMT"/>
          <w:color w:val="000000"/>
          <w:sz w:val="20"/>
          <w:szCs w:val="20"/>
          <w:lang w:val="lv-LV"/>
        </w:rPr>
        <w:t>/</w:t>
      </w:r>
      <w:r w:rsidRPr="007A0BFE">
        <w:rPr>
          <w:rFonts w:ascii="Noto Sans" w:eastAsia="TimesNewRomanPSMT" w:hAnsi="Noto Sans" w:cs="TimesNewRomanPSMT"/>
          <w:color w:val="000000"/>
          <w:sz w:val="20"/>
          <w:szCs w:val="20"/>
          <w:lang w:val="de-DE"/>
        </w:rPr>
        <w:t>Jes.40:28-31</w:t>
      </w:r>
      <w:r w:rsidRPr="007A0BFE">
        <w:rPr>
          <w:rFonts w:ascii="Noto Sans" w:eastAsia="TimesNewRomanPSMT" w:hAnsi="Noto Sans" w:cs="TimesNewRomanPSMT"/>
          <w:color w:val="000000"/>
          <w:sz w:val="20"/>
          <w:szCs w:val="20"/>
          <w:lang w:val="lv-LV"/>
        </w:rPr>
        <w:t>/</w:t>
      </w:r>
    </w:p>
    <w:p w14:paraId="5E546554" w14:textId="77777777" w:rsidR="00C6108B" w:rsidRPr="007A0BFE" w:rsidRDefault="00C6108B" w:rsidP="008943A2">
      <w:pPr>
        <w:spacing w:before="120"/>
        <w:jc w:val="both"/>
        <w:rPr>
          <w:lang w:val="de-DE"/>
        </w:rPr>
      </w:pPr>
    </w:p>
    <w:p w14:paraId="3E3C7EC1" w14:textId="045CD0CA" w:rsidR="00C6108B" w:rsidRPr="008943A2" w:rsidRDefault="008943A2" w:rsidP="008943A2">
      <w:pPr>
        <w:pStyle w:val="Title"/>
        <w:spacing w:before="120" w:after="0"/>
        <w:jc w:val="both"/>
        <w:rPr>
          <w:b/>
          <w:sz w:val="22"/>
          <w:lang w:val="de-DE"/>
        </w:rPr>
      </w:pPr>
      <w:r w:rsidRPr="008943A2">
        <w:rPr>
          <w:b/>
          <w:sz w:val="22"/>
          <w:lang w:val="de-DE"/>
        </w:rPr>
        <w:t>Apsolījumi par Dieva vadību</w:t>
      </w:r>
    </w:p>
    <w:p w14:paraId="0CE782AB" w14:textId="77777777" w:rsidR="008943A2" w:rsidRPr="008943A2" w:rsidRDefault="008943A2" w:rsidP="008943A2">
      <w:pPr>
        <w:spacing w:before="120"/>
        <w:jc w:val="both"/>
        <w:rPr>
          <w:rFonts w:ascii="Noto Sans" w:hAnsi="Noto Sans"/>
          <w:spacing w:val="0"/>
          <w:sz w:val="20"/>
          <w:szCs w:val="20"/>
          <w:lang w:val="de-DE"/>
        </w:rPr>
      </w:pPr>
      <w:r w:rsidRPr="008943A2">
        <w:rPr>
          <w:rFonts w:ascii="Noto Sans" w:eastAsia="TimesNewRomanPSMT" w:hAnsi="Noto Sans" w:cs="TimesNewRomanPSMT"/>
          <w:iCs/>
          <w:color w:val="000000"/>
          <w:sz w:val="20"/>
          <w:szCs w:val="20"/>
          <w:lang w:val="de-DE"/>
        </w:rPr>
        <w:t>"Vai Es neesmu tev pavēlējis: esi stiprs un drošs, nebīsties un nebaiļojies! Jo Tas Kungs, tavs Dievs, ir visur ar tevi, kurp vien tu iesi."</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Joz.1:9</w:t>
      </w:r>
      <w:r w:rsidRPr="008943A2">
        <w:rPr>
          <w:rFonts w:ascii="Noto Sans" w:eastAsia="TimesNewRomanPSMT" w:hAnsi="Noto Sans" w:cs="TimesNewRomanPSMT"/>
          <w:color w:val="000000"/>
          <w:sz w:val="20"/>
          <w:szCs w:val="20"/>
          <w:lang w:val="lv-LV"/>
        </w:rPr>
        <w:t>/</w:t>
      </w:r>
    </w:p>
    <w:p w14:paraId="288C917F"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 xml:space="preserve">"Un redzi, Es esmu ar tevi, un Es tevi pasargāšu it visur, kur tu ej, un Es likšu tev atgriezties šinī zemē, jo Es tevi neatstāšu, līdz kamēr izdarīšu, ko Es esmu tev sacījis."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1.Moz.28:15</w:t>
      </w:r>
      <w:r w:rsidRPr="008943A2">
        <w:rPr>
          <w:rFonts w:ascii="Noto Sans" w:eastAsia="TimesNewRomanPSMT" w:hAnsi="Noto Sans" w:cs="TimesNewRomanPSMT"/>
          <w:color w:val="000000"/>
          <w:sz w:val="20"/>
          <w:szCs w:val="20"/>
          <w:lang w:val="lv-LV"/>
        </w:rPr>
        <w:t>/</w:t>
      </w:r>
    </w:p>
    <w:p w14:paraId="33B67188"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 xml:space="preserve">"Redzi, Es sūtu eņģeli tavā priekšā, kas tevi pasargās šinī ceļā un tevi novedīs tanī vietā, ko Es tev esmu sataisījis."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2.Moz.23:20</w:t>
      </w:r>
      <w:r w:rsidRPr="008943A2">
        <w:rPr>
          <w:rFonts w:ascii="Noto Sans" w:eastAsia="TimesNewRomanPSMT" w:hAnsi="Noto Sans" w:cs="TimesNewRomanPSMT"/>
          <w:color w:val="000000"/>
          <w:sz w:val="20"/>
          <w:szCs w:val="20"/>
          <w:lang w:val="lv-LV"/>
        </w:rPr>
        <w:t>/</w:t>
      </w:r>
    </w:p>
    <w:p w14:paraId="792E3150"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"Bet tad no turienes jūs meklēsit To Kungu, savu Dievu, un to atradīsit, kad jūs Viņu meklēsit ar visu savu sirdi un ar visu savu dvēseli."</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5.Moz.4:29</w:t>
      </w:r>
      <w:r w:rsidRPr="008943A2">
        <w:rPr>
          <w:rFonts w:ascii="Noto Sans" w:eastAsia="TimesNewRomanPSMT" w:hAnsi="Noto Sans" w:cs="TimesNewRomanPSMT"/>
          <w:color w:val="000000"/>
          <w:sz w:val="20"/>
          <w:szCs w:val="20"/>
          <w:lang w:val="lv-LV"/>
        </w:rPr>
        <w:t>/</w:t>
      </w:r>
    </w:p>
    <w:p w14:paraId="7C26D221"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"Piesauc Mani, tad Es tevi uzklausīšu un tev atklāšu lielas un brīnišķas lietas, kas tev nebija zināmas."</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Jer.33:3</w:t>
      </w:r>
      <w:r w:rsidRPr="008943A2">
        <w:rPr>
          <w:rFonts w:ascii="Noto Sans" w:eastAsia="TimesNewRomanPSMT" w:hAnsi="Noto Sans" w:cs="TimesNewRomanPSMT"/>
          <w:color w:val="000000"/>
          <w:sz w:val="20"/>
          <w:szCs w:val="20"/>
          <w:lang w:val="lv-LV"/>
        </w:rPr>
        <w:t>/</w:t>
      </w:r>
    </w:p>
    <w:p w14:paraId="785836CB"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 xml:space="preserve">"Visas ielejas lai piepilda un visus kalnus un pakalnus lai nolīdzina; kas ir nelīdzens, lai top par līdzenu ceļu, un, kas paugurains, lai top par klajumu, lai parādītos Tā Kunga godība un lai visa cilvēce kopā to redzētu, jo Tā Kunga mute to tā ir runājusi."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Jes.40:4,5</w:t>
      </w:r>
      <w:r w:rsidRPr="008943A2">
        <w:rPr>
          <w:rFonts w:ascii="Noto Sans" w:eastAsia="TimesNewRomanPSMT" w:hAnsi="Noto Sans" w:cs="TimesNewRomanPSMT"/>
          <w:color w:val="000000"/>
          <w:sz w:val="20"/>
          <w:szCs w:val="20"/>
          <w:lang w:val="lv-LV"/>
        </w:rPr>
        <w:t>/</w:t>
      </w:r>
    </w:p>
    <w:p w14:paraId="6B3AFEDB"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 "Es tevi mācīšu un rādīšu ceļu, pa kuru tev jāstaigā, Es pār tevi turēšu nomodā Savu aci."</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Ps.32:8</w:t>
      </w:r>
      <w:r w:rsidRPr="008943A2">
        <w:rPr>
          <w:rFonts w:ascii="Noto Sans" w:eastAsia="TimesNewRomanPSMT" w:hAnsi="Noto Sans" w:cs="TimesNewRomanPSMT"/>
          <w:color w:val="000000"/>
          <w:sz w:val="20"/>
          <w:szCs w:val="20"/>
          <w:lang w:val="lv-LV"/>
        </w:rPr>
        <w:t>/</w:t>
      </w:r>
    </w:p>
    <w:p w14:paraId="5150142A"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"Un Tas Kungs, Viņš iet tev pa priekšu un Viņš būs ar tevi, Viņš tevi neatstās, nedz tevi pametīs, nebīsties un nebaiļojies."</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5.Moz.31:8</w:t>
      </w:r>
      <w:r w:rsidRPr="008943A2">
        <w:rPr>
          <w:rFonts w:ascii="Noto Sans" w:eastAsia="TimesNewRomanPSMT" w:hAnsi="Noto Sans" w:cs="TimesNewRomanPSMT"/>
          <w:color w:val="000000"/>
          <w:sz w:val="20"/>
          <w:szCs w:val="20"/>
          <w:lang w:val="lv-LV"/>
        </w:rPr>
        <w:t>/</w:t>
      </w:r>
    </w:p>
    <w:p w14:paraId="08226BCC"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"Kas ir tas vīrs, kas To Kungu bīstas? Tam Viņš māca ceļu, pa kuru tam jāstaigā."</w:t>
      </w:r>
      <w:r w:rsidRPr="008943A2">
        <w:rPr>
          <w:rFonts w:ascii="Noto Sans" w:eastAsia="TimesNewRomanPSMT" w:hAnsi="Noto Sans" w:cs="TimesNewRomanPSMT"/>
          <w:color w:val="000000"/>
          <w:sz w:val="20"/>
          <w:szCs w:val="20"/>
          <w:lang w:val="de-DE"/>
        </w:rPr>
        <w:t>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Ps.25:12</w:t>
      </w:r>
      <w:r w:rsidRPr="008943A2">
        <w:rPr>
          <w:rFonts w:ascii="Noto Sans" w:eastAsia="TimesNewRomanPSMT" w:hAnsi="Noto Sans" w:cs="TimesNewRomanPSMT"/>
          <w:color w:val="000000"/>
          <w:sz w:val="20"/>
          <w:szCs w:val="20"/>
          <w:lang w:val="lv-LV"/>
        </w:rPr>
        <w:t>/</w:t>
      </w:r>
    </w:p>
    <w:p w14:paraId="2B8E311A"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"Paļaujies uz To Kungu no visas sirds un nepaļaujies uz sava prāta gudrību, bet domā uz To Kungu visos savos ceļos, tad Viņš darīs līdzenas tavas tekas.</w:t>
      </w:r>
      <w:r w:rsidRPr="008943A2">
        <w:rPr>
          <w:rFonts w:ascii="Noto Sans" w:eastAsia="TimesNewRomanPSMT" w:hAnsi="Noto Sans" w:cs="TimesNewRomanPSMT"/>
          <w:iCs/>
          <w:color w:val="000000"/>
          <w:sz w:val="20"/>
          <w:szCs w:val="20"/>
          <w:lang w:val="lv-LV"/>
        </w:rPr>
        <w:t>”</w:t>
      </w:r>
      <w:r w:rsidRPr="008943A2">
        <w:rPr>
          <w:rFonts w:ascii="Noto Sans" w:eastAsia="TimesNewRomanPSMT" w:hAnsi="Noto Sans" w:cs="TimesNewRomanPSMT"/>
          <w:color w:val="000000"/>
          <w:sz w:val="20"/>
          <w:szCs w:val="20"/>
          <w:lang w:val="lv-LV"/>
        </w:rPr>
        <w:t xml:space="preserve"> /Sal.pam</w:t>
      </w:r>
      <w:r w:rsidRPr="008943A2">
        <w:rPr>
          <w:rFonts w:ascii="Noto Sans" w:eastAsia="TimesNewRomanPSMT" w:hAnsi="Noto Sans" w:cs="TimesNewRomanPSMT"/>
          <w:color w:val="000000"/>
          <w:sz w:val="20"/>
          <w:szCs w:val="20"/>
          <w:lang w:val="de-DE"/>
        </w:rPr>
        <w:t>.3:5,6</w:t>
      </w:r>
      <w:r w:rsidRPr="008943A2">
        <w:rPr>
          <w:rFonts w:ascii="Noto Sans" w:eastAsia="TimesNewRomanPSMT" w:hAnsi="Noto Sans" w:cs="TimesNewRomanPSMT"/>
          <w:color w:val="000000"/>
          <w:sz w:val="20"/>
          <w:szCs w:val="20"/>
          <w:lang w:val="lv-LV"/>
        </w:rPr>
        <w:t>/</w:t>
      </w:r>
    </w:p>
    <w:p w14:paraId="08FE6A92"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 xml:space="preserve">"Kad tu izsalkušam atvērsi savu sirdi un paēdināsi apbēdinātu dvēseli, tad tava gaisma atspīdēs tumsībā, un tava tumsa būs kā gaiša pusdiena. Un Tas Kungs tevi vienmēr vadīs un paēdinās tavu dvēseli arī tukšās vietās un stiprinās tavus locekļus, ka tu būsi kā auglīgs dārzs un kā ūdens avots, kurā ūdens neizsīkst."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Jes.58:10,11</w:t>
      </w:r>
      <w:r w:rsidRPr="008943A2">
        <w:rPr>
          <w:rFonts w:ascii="Noto Sans" w:eastAsia="TimesNewRomanPSMT" w:hAnsi="Noto Sans" w:cs="TimesNewRomanPSMT"/>
          <w:color w:val="000000"/>
          <w:sz w:val="20"/>
          <w:szCs w:val="20"/>
          <w:lang w:val="lv-LV"/>
        </w:rPr>
        <w:t>/</w:t>
      </w:r>
    </w:p>
    <w:p w14:paraId="234B1864"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"Un notiks, pirms viņi sauc, Es viņiem jau atbildēšu, un, kamēr viņi vēl runā, Es viņus jau uzklausīšu."</w:t>
      </w:r>
      <w:r w:rsidRPr="008943A2">
        <w:rPr>
          <w:rFonts w:ascii="Noto Sans" w:eastAsia="TimesNewRomanPSMT" w:hAnsi="Noto Sans" w:cs="TimesNewRomanPSMT"/>
          <w:color w:val="000000"/>
          <w:sz w:val="20"/>
          <w:szCs w:val="20"/>
          <w:lang w:val="de-DE"/>
        </w:rPr>
        <w:t>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Jes.65:24</w:t>
      </w:r>
      <w:r w:rsidRPr="008943A2">
        <w:rPr>
          <w:rFonts w:ascii="Noto Sans" w:eastAsia="TimesNewRomanPSMT" w:hAnsi="Noto Sans" w:cs="TimesNewRomanPSMT"/>
          <w:color w:val="000000"/>
          <w:sz w:val="20"/>
          <w:szCs w:val="20"/>
          <w:lang w:val="lv-LV"/>
        </w:rPr>
        <w:t>/</w:t>
      </w:r>
    </w:p>
    <w:p w14:paraId="7F02CBB3" w14:textId="77777777" w:rsidR="00C6108B" w:rsidRPr="008943A2" w:rsidRDefault="00C6108B" w:rsidP="008943A2">
      <w:pPr>
        <w:spacing w:before="120"/>
        <w:jc w:val="both"/>
        <w:rPr>
          <w:lang w:val="de-DE"/>
        </w:rPr>
      </w:pPr>
    </w:p>
    <w:p w14:paraId="48F8969B" w14:textId="144AD36B" w:rsidR="00C6108B" w:rsidRPr="008943A2" w:rsidRDefault="008943A2" w:rsidP="008943A2">
      <w:pPr>
        <w:pStyle w:val="Title"/>
        <w:spacing w:before="120" w:after="0"/>
        <w:jc w:val="both"/>
        <w:rPr>
          <w:b/>
          <w:sz w:val="22"/>
          <w:lang w:val="de-DE"/>
        </w:rPr>
      </w:pPr>
      <w:r w:rsidRPr="008943A2">
        <w:rPr>
          <w:b/>
          <w:sz w:val="22"/>
          <w:lang w:val="de-DE"/>
        </w:rPr>
        <w:t>Apsolījumi par izmainītu sirdi</w:t>
      </w:r>
    </w:p>
    <w:p w14:paraId="38E8E08C" w14:textId="77777777" w:rsidR="008943A2" w:rsidRPr="008943A2" w:rsidRDefault="008943A2" w:rsidP="008943A2">
      <w:pPr>
        <w:spacing w:before="120"/>
        <w:jc w:val="both"/>
        <w:rPr>
          <w:rFonts w:ascii="Noto Sans" w:hAnsi="Noto Sans"/>
          <w:spacing w:val="0"/>
          <w:sz w:val="20"/>
          <w:szCs w:val="20"/>
          <w:lang w:val="de-DE"/>
        </w:rPr>
      </w:pPr>
      <w:r w:rsidRPr="008943A2">
        <w:rPr>
          <w:rFonts w:ascii="Noto Sans" w:eastAsia="TimesNewRomanPSMT" w:hAnsi="Noto Sans" w:cs="TimesNewRomanPSMT"/>
          <w:iCs/>
          <w:color w:val="000000"/>
          <w:sz w:val="20"/>
          <w:szCs w:val="20"/>
          <w:lang w:val="de-DE"/>
        </w:rPr>
        <w:t>"Es tiem piešķiršu gribu Mani atzīt, ka Es esmu Tas Kungs, un tie būs Mana tauta, un Es būšu viņu Dievs, jo tie atgriezīsies pie Manis no visas savas sirds."</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Jer.24:7</w:t>
      </w:r>
      <w:r w:rsidRPr="008943A2">
        <w:rPr>
          <w:rFonts w:ascii="Noto Sans" w:eastAsia="TimesNewRomanPSMT" w:hAnsi="Noto Sans" w:cs="TimesNewRomanPSMT"/>
          <w:color w:val="000000"/>
          <w:sz w:val="20"/>
          <w:szCs w:val="20"/>
          <w:lang w:val="lv-LV"/>
        </w:rPr>
        <w:t>/</w:t>
      </w:r>
    </w:p>
    <w:p w14:paraId="58FB299C"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"Un Tas Kungs, tavs Dievs, apgraizīs tavu un tavu pēcnācēju sirdi, ka tu mīlētu To Kungu, savu Dievu, no visas savas sirds un ar visu savu dvēseli, lai tu dzīvotu."</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5.Moz.30:6</w:t>
      </w:r>
      <w:r w:rsidRPr="008943A2">
        <w:rPr>
          <w:rFonts w:ascii="Noto Sans" w:eastAsia="TimesNewRomanPSMT" w:hAnsi="Noto Sans" w:cs="TimesNewRomanPSMT"/>
          <w:color w:val="000000"/>
          <w:sz w:val="20"/>
          <w:szCs w:val="20"/>
          <w:lang w:val="lv-LV"/>
        </w:rPr>
        <w:t>/</w:t>
      </w:r>
    </w:p>
    <w:p w14:paraId="36781BD7"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"Es jums piešķiršu jaunu sirdi un jaunu garu; Es izņemšu no jūsu krūtīm akmens sirdi un ielikšu jums miesas sirdi.</w:t>
      </w: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Ech.36:26</w:t>
      </w:r>
      <w:r w:rsidRPr="008943A2">
        <w:rPr>
          <w:rFonts w:ascii="Noto Sans" w:eastAsia="TimesNewRomanPSMT" w:hAnsi="Noto Sans" w:cs="TimesNewRomanPSMT"/>
          <w:color w:val="000000"/>
          <w:sz w:val="20"/>
          <w:szCs w:val="20"/>
          <w:highlight w:val="white"/>
          <w:lang w:val="lv-LV"/>
        </w:rPr>
        <w:t>/</w:t>
      </w:r>
    </w:p>
    <w:p w14:paraId="38D0DC99"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lastRenderedPageBreak/>
        <w:t>"Būdams pārliecināts, ka tas, kas jūsu sirdīs labo darbu iesācis, to pabeigs līdz Kristus Jēzus dienai.</w:t>
      </w:r>
      <w:r w:rsidRPr="008943A2">
        <w:rPr>
          <w:rFonts w:ascii="Noto Sans" w:eastAsia="TimesNewRomanPSMT" w:hAnsi="Noto Sans" w:cs="TimesNewRomanPSMT"/>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F</w:t>
      </w:r>
      <w:r w:rsidRPr="008943A2">
        <w:rPr>
          <w:rFonts w:ascii="Noto Sans" w:eastAsia="TimesNewRomanPSMT" w:hAnsi="Noto Sans" w:cs="TimesNewRomanPSMT"/>
          <w:color w:val="000000"/>
          <w:sz w:val="20"/>
          <w:szCs w:val="20"/>
          <w:highlight w:val="white"/>
          <w:lang w:val="lv-LV"/>
        </w:rPr>
        <w:t>il</w:t>
      </w:r>
      <w:r w:rsidRPr="008943A2">
        <w:rPr>
          <w:rFonts w:ascii="Noto Sans" w:eastAsia="TimesNewRomanPSMT" w:hAnsi="Noto Sans" w:cs="TimesNewRomanPSMT"/>
          <w:color w:val="000000"/>
          <w:sz w:val="20"/>
          <w:szCs w:val="20"/>
          <w:highlight w:val="white"/>
          <w:lang w:val="de-DE"/>
        </w:rPr>
        <w:t>.1:6</w:t>
      </w:r>
      <w:r w:rsidRPr="008943A2">
        <w:rPr>
          <w:rFonts w:ascii="Noto Sans" w:eastAsia="TimesNewRomanPSMT" w:hAnsi="Noto Sans" w:cs="TimesNewRomanPSMT"/>
          <w:color w:val="000000"/>
          <w:sz w:val="20"/>
          <w:szCs w:val="20"/>
          <w:highlight w:val="white"/>
          <w:lang w:val="lv-LV"/>
        </w:rPr>
        <w:t>/</w:t>
      </w:r>
    </w:p>
    <w:p w14:paraId="3FABBD16" w14:textId="77777777" w:rsidR="008943A2" w:rsidRPr="008943A2" w:rsidRDefault="008943A2" w:rsidP="008943A2">
      <w:pPr>
        <w:spacing w:before="120"/>
        <w:jc w:val="both"/>
        <w:rPr>
          <w:rFonts w:ascii="Noto Sans" w:hAnsi="Noto Sans"/>
          <w:sz w:val="20"/>
          <w:szCs w:val="20"/>
          <w:lang w:val="de-DE"/>
        </w:rPr>
      </w:pPr>
      <w:bookmarkStart w:id="0" w:name="_Hlk532305364"/>
      <w:r w:rsidRPr="008943A2">
        <w:rPr>
          <w:rFonts w:ascii="Noto Sans" w:eastAsia="TimesNewRomanPSMT" w:hAnsi="Noto Sans" w:cs="TimesNewRomanPSMT"/>
          <w:iCs/>
          <w:color w:val="000000"/>
          <w:sz w:val="20"/>
          <w:szCs w:val="20"/>
          <w:lang w:val="de-DE"/>
        </w:rPr>
        <w:t>"Tādēļ, ja kas ir Kristū, tas ir jauns radījums; kas bijis, ir pagājis, redzi, viss ir tapis jauns."</w:t>
      </w:r>
      <w:r w:rsidRPr="008943A2">
        <w:rPr>
          <w:rFonts w:ascii="Noto Sans" w:eastAsia="TimesNewRomanPSMT" w:hAnsi="Noto Sans" w:cs="TimesNewRomanPSMT"/>
          <w:color w:val="000000"/>
          <w:sz w:val="20"/>
          <w:szCs w:val="20"/>
          <w:highlight w:val="white"/>
          <w:lang w:val="de-D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2.Kor.5:17</w:t>
      </w:r>
      <w:r w:rsidRPr="008943A2">
        <w:rPr>
          <w:rFonts w:ascii="Noto Sans" w:eastAsia="TimesNewRomanPSMT" w:hAnsi="Noto Sans" w:cs="TimesNewRomanPSMT"/>
          <w:color w:val="000000"/>
          <w:sz w:val="20"/>
          <w:szCs w:val="20"/>
          <w:highlight w:val="white"/>
          <w:lang w:val="lv-LV"/>
        </w:rPr>
        <w:t>/</w:t>
      </w:r>
    </w:p>
    <w:p w14:paraId="3A81D739" w14:textId="77777777" w:rsidR="008943A2" w:rsidRPr="008943A2" w:rsidRDefault="008943A2" w:rsidP="008943A2">
      <w:pPr>
        <w:spacing w:before="120"/>
        <w:jc w:val="both"/>
        <w:rPr>
          <w:rFonts w:ascii="Noto Sans" w:hAnsi="Noto Sans"/>
          <w:sz w:val="20"/>
          <w:szCs w:val="20"/>
          <w:lang w:val="de-DE"/>
        </w:rPr>
      </w:pPr>
      <w:bookmarkStart w:id="1" w:name="_Hlk532305424"/>
      <w:bookmarkEnd w:id="0"/>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iCs/>
          <w:color w:val="000000"/>
          <w:sz w:val="20"/>
          <w:szCs w:val="20"/>
          <w:lang w:val="de-DE"/>
        </w:rPr>
        <w:t>Līdz ar Kristu esmu krustā sists, bet nu nedzīvoju es, bet manī dzīvo Kristus; bet, cik es tagad dzīvoju miesā, es dzīvoju ticībā uz Dieva Dēlu, kas mani ir mīlējis un nodevies par mani.</w:t>
      </w: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Gal.2:20</w:t>
      </w:r>
      <w:r w:rsidRPr="008943A2">
        <w:rPr>
          <w:rFonts w:ascii="Noto Sans" w:eastAsia="TimesNewRomanPSMT" w:hAnsi="Noto Sans" w:cs="TimesNewRomanPSMT"/>
          <w:color w:val="000000"/>
          <w:sz w:val="20"/>
          <w:szCs w:val="20"/>
          <w:highlight w:val="white"/>
          <w:lang w:val="lv-LV"/>
        </w:rPr>
        <w:t>/</w:t>
      </w:r>
    </w:p>
    <w:bookmarkEnd w:id="1"/>
    <w:p w14:paraId="4794ADCA" w14:textId="1BE319BE" w:rsidR="00C6108B" w:rsidRDefault="008943A2" w:rsidP="008943A2">
      <w:pPr>
        <w:spacing w:before="120"/>
        <w:jc w:val="both"/>
        <w:rPr>
          <w:rFonts w:ascii="Noto Sans" w:eastAsia="TimesNewRomanPSMT" w:hAnsi="Noto Sans" w:cs="TimesNewRomanPSMT"/>
          <w:color w:val="000000"/>
          <w:sz w:val="20"/>
          <w:szCs w:val="20"/>
          <w:highlight w:val="white"/>
          <w:lang w:val="lv-LV"/>
        </w:rPr>
      </w:pPr>
      <w:r w:rsidRPr="008943A2">
        <w:rPr>
          <w:rFonts w:ascii="Noto Sans" w:eastAsia="TimesNewRomanPSMT" w:hAnsi="Noto Sans" w:cs="TimesNewRomanPSMT"/>
          <w:iCs/>
          <w:color w:val="000000"/>
          <w:sz w:val="20"/>
          <w:szCs w:val="20"/>
          <w:lang w:val="de-DE"/>
        </w:rPr>
        <w:t>"Bet pats miera Dievs lai jūs svētī caurcaurim, un jūsu gars, dvēsele un miesa visā pilnībā lai paliek bezvainīgi līdz mūsu Kunga Jēzus Kristus atnākšanai.</w:t>
      </w:r>
      <w:r w:rsidRPr="008943A2">
        <w:rPr>
          <w:rFonts w:ascii="Noto Sans" w:eastAsia="TimesNewRomanPSMT" w:hAnsi="Noto Sans" w:cs="TimesNewRomanPSMT"/>
          <w:iCs/>
          <w:color w:val="000000"/>
          <w:sz w:val="20"/>
          <w:szCs w:val="20"/>
          <w:highlight w:val="white"/>
          <w:lang w:val="de-DE"/>
        </w:rPr>
        <w:t> </w:t>
      </w:r>
      <w:r w:rsidRPr="008943A2">
        <w:rPr>
          <w:rFonts w:ascii="Noto Sans" w:eastAsia="TimesNewRomanPSMT" w:hAnsi="Noto Sans" w:cs="TimesNewRomanPSMT"/>
          <w:iCs/>
          <w:color w:val="000000"/>
          <w:sz w:val="20"/>
          <w:szCs w:val="20"/>
        </w:rPr>
        <w:t>Jūsu aicinātājs ir uzticams. Viņš būs arī darītājs.</w:t>
      </w:r>
      <w:r w:rsidRPr="008943A2">
        <w:rPr>
          <w:rFonts w:ascii="Noto Sans" w:eastAsia="TimesNewRomanPSMT" w:hAnsi="Noto Sans" w:cs="TimesNewRomanPSMT"/>
          <w:iCs/>
          <w:color w:val="000000"/>
          <w:sz w:val="20"/>
          <w:szCs w:val="20"/>
          <w:highlight w:val="white"/>
        </w:rPr>
        <w:t>"</w:t>
      </w:r>
      <w:r w:rsidRPr="008943A2">
        <w:rPr>
          <w:rFonts w:ascii="Noto Sans" w:eastAsia="TimesNewRomanPSMT" w:hAnsi="Noto Sans" w:cs="TimesNewRomanPSMT"/>
          <w:color w:val="000000"/>
          <w:sz w:val="20"/>
          <w:szCs w:val="20"/>
          <w:highlight w:val="whit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1.Tes.5:23,24</w:t>
      </w:r>
      <w:r w:rsidRPr="008943A2">
        <w:rPr>
          <w:rFonts w:ascii="Noto Sans" w:eastAsia="TimesNewRomanPSMT" w:hAnsi="Noto Sans" w:cs="TimesNewRomanPSMT"/>
          <w:color w:val="000000"/>
          <w:sz w:val="20"/>
          <w:szCs w:val="20"/>
          <w:highlight w:val="white"/>
          <w:lang w:val="lv-LV"/>
        </w:rPr>
        <w:t>/</w:t>
      </w:r>
    </w:p>
    <w:p w14:paraId="725F3FEC" w14:textId="77777777" w:rsidR="008943A2" w:rsidRPr="004737CE" w:rsidRDefault="008943A2" w:rsidP="008943A2">
      <w:pPr>
        <w:spacing w:before="120"/>
        <w:jc w:val="both"/>
        <w:rPr>
          <w:rFonts w:ascii="Noto Sans" w:hAnsi="Noto Sans"/>
        </w:rPr>
      </w:pPr>
    </w:p>
    <w:p w14:paraId="0F8CD43D" w14:textId="317AD144" w:rsidR="00C6108B" w:rsidRPr="00C6108B" w:rsidRDefault="008943A2" w:rsidP="008943A2">
      <w:pPr>
        <w:pStyle w:val="Title"/>
        <w:spacing w:before="120" w:after="0"/>
        <w:jc w:val="both"/>
        <w:rPr>
          <w:b/>
          <w:sz w:val="22"/>
        </w:rPr>
      </w:pPr>
      <w:r>
        <w:rPr>
          <w:b/>
          <w:sz w:val="22"/>
        </w:rPr>
        <w:t>Apsolījumi par piedošanu</w:t>
      </w:r>
    </w:p>
    <w:p w14:paraId="1522ADFA" w14:textId="77777777" w:rsidR="008943A2" w:rsidRPr="008943A2" w:rsidRDefault="008943A2" w:rsidP="008943A2">
      <w:pPr>
        <w:spacing w:before="120"/>
        <w:jc w:val="both"/>
        <w:rPr>
          <w:rFonts w:ascii="Noto Sans" w:hAnsi="Noto Sans"/>
          <w:spacing w:val="0"/>
          <w:sz w:val="20"/>
          <w:szCs w:val="20"/>
        </w:rPr>
      </w:pPr>
      <w:r w:rsidRPr="008943A2">
        <w:rPr>
          <w:rFonts w:ascii="Noto Sans" w:eastAsia="TimesNewRomanPSMT" w:hAnsi="Noto Sans" w:cs="TimesNewRomanPSMT"/>
          <w:iCs/>
          <w:color w:val="000000"/>
          <w:sz w:val="20"/>
          <w:szCs w:val="20"/>
          <w:highlight w:val="white"/>
        </w:rPr>
        <w:t>"U</w:t>
      </w:r>
      <w:r w:rsidRPr="008943A2">
        <w:rPr>
          <w:rFonts w:ascii="Noto Sans" w:eastAsia="TimesNewRomanPSMT" w:hAnsi="Noto Sans" w:cs="TimesNewRomanPSMT"/>
          <w:iCs/>
          <w:color w:val="000000"/>
          <w:sz w:val="20"/>
          <w:szCs w:val="20"/>
        </w:rPr>
        <w:t>n Mana tauta, kas ir pēc Mana Vārda nosaukta, tad pazemosies un pielūgs un meklēs Manu vaigu, un atgriezīsies no saviem ļaunajiem ceļiem, tad Es viņus no debesīm uzklausīšu un piedošu viņu grēkus, un dziedināšu viņu zemi.</w:t>
      </w:r>
      <w:r w:rsidRPr="008943A2">
        <w:rPr>
          <w:rFonts w:ascii="Noto Sans" w:eastAsia="TimesNewRomanPSMT" w:hAnsi="Noto Sans" w:cs="TimesNewRomanPSMT"/>
          <w:iCs/>
          <w:color w:val="000000"/>
          <w:sz w:val="20"/>
          <w:szCs w:val="20"/>
          <w:highlight w:val="white"/>
        </w:rPr>
        <w:t>"</w:t>
      </w:r>
      <w:r w:rsidRPr="008943A2">
        <w:rPr>
          <w:rFonts w:ascii="Noto Sans" w:eastAsia="TimesNewRomanPSMT" w:hAnsi="Noto Sans" w:cs="TimesNewRomanPSMT"/>
          <w:color w:val="000000"/>
          <w:sz w:val="20"/>
          <w:szCs w:val="20"/>
          <w:highlight w:val="whit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2.Laiku 7:14</w:t>
      </w:r>
      <w:r w:rsidRPr="008943A2">
        <w:rPr>
          <w:rFonts w:ascii="Noto Sans" w:eastAsia="TimesNewRomanPSMT" w:hAnsi="Noto Sans" w:cs="TimesNewRomanPSMT"/>
          <w:color w:val="000000"/>
          <w:sz w:val="20"/>
          <w:szCs w:val="20"/>
          <w:highlight w:val="white"/>
          <w:lang w:val="lv-LV"/>
        </w:rPr>
        <w:t>/</w:t>
      </w:r>
    </w:p>
    <w:p w14:paraId="6E79052B"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"Jo Tu, Kungs, esi laipnīgs un piedod labprāt: esi bagāts žēlastībā visiem, kas Tevi piesauc."</w:t>
      </w:r>
      <w:r w:rsidRPr="008943A2">
        <w:rPr>
          <w:rFonts w:ascii="Noto Sans" w:eastAsia="TimesNewRomanPSMT" w:hAnsi="Noto Sans" w:cs="TimesNewRomanPSMT"/>
          <w:color w:val="000000"/>
          <w:sz w:val="20"/>
          <w:szCs w:val="20"/>
          <w:highlight w:val="whit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Ps.86:5</w:t>
      </w:r>
      <w:r w:rsidRPr="008943A2">
        <w:rPr>
          <w:rFonts w:ascii="Noto Sans" w:eastAsia="TimesNewRomanPSMT" w:hAnsi="Noto Sans" w:cs="TimesNewRomanPSMT"/>
          <w:color w:val="000000"/>
          <w:sz w:val="20"/>
          <w:szCs w:val="20"/>
          <w:highlight w:val="white"/>
          <w:lang w:val="lv-LV"/>
        </w:rPr>
        <w:t>/</w:t>
      </w:r>
    </w:p>
    <w:p w14:paraId="33C8290D"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"Un, kad jūs stāvat, Dievu lūgdami, tad piedodiet, ja jums kas ir pret kādu, lai arī jūsu Tēvs, kas debesīs, jums piedod jūsu pārkāpumus."</w:t>
      </w:r>
      <w:r w:rsidRPr="008943A2">
        <w:rPr>
          <w:rFonts w:ascii="Noto Sans" w:eastAsia="TimesNewRomanPSMT" w:hAnsi="Noto Sans" w:cs="TimesNewRomanPSMT"/>
          <w:color w:val="000000"/>
          <w:sz w:val="20"/>
          <w:szCs w:val="20"/>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rPr>
        <w:t>Mk.11:25</w:t>
      </w:r>
      <w:r w:rsidRPr="008943A2">
        <w:rPr>
          <w:rFonts w:ascii="Noto Sans" w:eastAsia="TimesNewRomanPSMT" w:hAnsi="Noto Sans" w:cs="TimesNewRomanPSMT"/>
          <w:color w:val="000000"/>
          <w:sz w:val="20"/>
          <w:szCs w:val="20"/>
          <w:lang w:val="lv-LV"/>
        </w:rPr>
        <w:t>/</w:t>
      </w:r>
    </w:p>
    <w:p w14:paraId="20DB96E4"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"Bet esiet cits pret citu laipni un žēlsirdīgi; piedodiet cits citam, kā arī Dievs Kristū jums ir piedevis.</w:t>
      </w:r>
      <w:r w:rsidRPr="008943A2">
        <w:rPr>
          <w:rFonts w:ascii="Noto Sans" w:eastAsia="TimesNewRomanPSMT" w:hAnsi="Noto Sans" w:cs="TimesNewRomanPSMT"/>
          <w:iCs/>
          <w:color w:val="000000"/>
          <w:sz w:val="20"/>
          <w:szCs w:val="20"/>
          <w:highlight w:val="white"/>
        </w:rPr>
        <w:t>"</w:t>
      </w:r>
      <w:r w:rsidRPr="008943A2">
        <w:rPr>
          <w:rFonts w:ascii="Noto Sans" w:eastAsia="TimesNewRomanPSMT" w:hAnsi="Noto Sans" w:cs="TimesNewRomanPSMT"/>
          <w:color w:val="000000"/>
          <w:sz w:val="20"/>
          <w:szCs w:val="20"/>
          <w:highlight w:val="whit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Ef.4:32</w:t>
      </w:r>
      <w:r w:rsidRPr="008943A2">
        <w:rPr>
          <w:rFonts w:ascii="Noto Sans" w:eastAsia="TimesNewRomanPSMT" w:hAnsi="Noto Sans" w:cs="TimesNewRomanPSMT"/>
          <w:color w:val="000000"/>
          <w:sz w:val="20"/>
          <w:szCs w:val="20"/>
          <w:highlight w:val="white"/>
          <w:lang w:val="lv-LV"/>
        </w:rPr>
        <w:t>/</w:t>
      </w:r>
    </w:p>
    <w:p w14:paraId="23386107"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"Ja atzīstamies savos grēkos, tad Viņš ir uzticīgs un taisns, ka Viņš mums piedod grēkus un šķīsta mūs no visas netaisnības.</w:t>
      </w:r>
      <w:r w:rsidRPr="008943A2">
        <w:rPr>
          <w:rFonts w:ascii="Noto Sans" w:eastAsia="TimesNewRomanPSMT" w:hAnsi="Noto Sans" w:cs="TimesNewRomanPSMT"/>
          <w:iCs/>
          <w:color w:val="000000"/>
          <w:sz w:val="20"/>
          <w:szCs w:val="20"/>
          <w:highlight w:val="white"/>
        </w:rPr>
        <w:t>"</w:t>
      </w:r>
      <w:r w:rsidRPr="008943A2">
        <w:rPr>
          <w:rFonts w:ascii="Noto Sans" w:eastAsia="TimesNewRomanPSMT" w:hAnsi="Noto Sans" w:cs="TimesNewRomanPSMT"/>
          <w:color w:val="000000"/>
          <w:sz w:val="20"/>
          <w:szCs w:val="20"/>
          <w:highlight w:val="whit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1.Jņ</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1:9</w:t>
      </w:r>
      <w:r w:rsidRPr="008943A2">
        <w:rPr>
          <w:rFonts w:ascii="Noto Sans" w:eastAsia="TimesNewRomanPSMT" w:hAnsi="Noto Sans" w:cs="TimesNewRomanPSMT"/>
          <w:color w:val="000000"/>
          <w:sz w:val="20"/>
          <w:szCs w:val="20"/>
          <w:highlight w:val="white"/>
          <w:lang w:val="lv-LV"/>
        </w:rPr>
        <w:t>/</w:t>
      </w:r>
    </w:p>
    <w:p w14:paraId="44EF05DC"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"Tad nāciet, turēsim tiesu, saka Tas Kungs. Kaut jūsu grēki arī būtu sarkani kā asinis, tomēr tie paliks balti kā sniegs; kaut tie arī būtu kā purpurs, tomēr tie kļūs kā vilna.</w:t>
      </w: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Jes.1:18</w:t>
      </w:r>
      <w:r w:rsidRPr="008943A2">
        <w:rPr>
          <w:rFonts w:ascii="Noto Sans" w:eastAsia="TimesNewRomanPSMT" w:hAnsi="Noto Sans" w:cs="TimesNewRomanPSMT"/>
          <w:color w:val="000000"/>
          <w:sz w:val="20"/>
          <w:szCs w:val="20"/>
          <w:highlight w:val="white"/>
          <w:lang w:val="lv-LV"/>
        </w:rPr>
        <w:t>/</w:t>
      </w:r>
    </w:p>
    <w:p w14:paraId="20C0AB3B"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iCs/>
          <w:color w:val="000000"/>
          <w:sz w:val="20"/>
          <w:szCs w:val="20"/>
          <w:lang w:val="de-DE"/>
        </w:rPr>
        <w:t>Es - Es tas esmu, kas izdzēšu tavus noziegumus Manis paša dēļ un nepieminu tavus grēkus.</w:t>
      </w: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Jes.43:25</w:t>
      </w:r>
      <w:r w:rsidRPr="008943A2">
        <w:rPr>
          <w:rFonts w:ascii="Noto Sans" w:eastAsia="TimesNewRomanPSMT" w:hAnsi="Noto Sans" w:cs="TimesNewRomanPSMT"/>
          <w:color w:val="000000"/>
          <w:sz w:val="20"/>
          <w:szCs w:val="20"/>
          <w:highlight w:val="white"/>
          <w:lang w:val="lv-LV"/>
        </w:rPr>
        <w:t>/</w:t>
      </w:r>
    </w:p>
    <w:p w14:paraId="1A75B5E7"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"Es piedošu viņu noziegumus un nepieminēšu vairs viņu grēku!</w:t>
      </w:r>
      <w:r w:rsidRPr="008943A2">
        <w:rPr>
          <w:rFonts w:ascii="Noto Sans" w:eastAsia="TimesNewRomanPSMT" w:hAnsi="Noto Sans" w:cs="TimesNewRomanPSMT"/>
          <w:iCs/>
          <w:color w:val="000000"/>
          <w:sz w:val="20"/>
          <w:szCs w:val="20"/>
          <w:lang w:val="lv-LV"/>
        </w:rPr>
        <w:t>”</w:t>
      </w:r>
      <w:r w:rsidRPr="008943A2">
        <w:rPr>
          <w:rFonts w:ascii="Noto Sans" w:eastAsia="TimesNewRomanPSMT" w:hAnsi="Noto Sans" w:cs="TimesNewRomanPSMT"/>
          <w:color w:val="000000"/>
          <w:sz w:val="20"/>
          <w:szCs w:val="20"/>
          <w:lang w:val="lv-LV"/>
        </w:rPr>
        <w:t xml:space="preserve"> /</w:t>
      </w:r>
      <w:r w:rsidRPr="008943A2">
        <w:rPr>
          <w:rFonts w:ascii="Noto Sans" w:eastAsia="TimesNewRomanPSMT" w:hAnsi="Noto Sans" w:cs="TimesNewRomanPSMT"/>
          <w:color w:val="000000"/>
          <w:sz w:val="20"/>
          <w:szCs w:val="20"/>
          <w:highlight w:val="white"/>
          <w:lang w:val="de-DE"/>
        </w:rPr>
        <w:t>Jer.31:34</w:t>
      </w:r>
      <w:r w:rsidRPr="008943A2">
        <w:rPr>
          <w:rFonts w:ascii="Noto Sans" w:eastAsia="TimesNewRomanPSMT" w:hAnsi="Noto Sans" w:cs="TimesNewRomanPSMT"/>
          <w:color w:val="000000"/>
          <w:sz w:val="20"/>
          <w:szCs w:val="20"/>
          <w:highlight w:val="white"/>
          <w:lang w:val="lv-LV"/>
        </w:rPr>
        <w:t>/</w:t>
      </w:r>
    </w:p>
    <w:p w14:paraId="101C5D18" w14:textId="38812852" w:rsidR="00C6108B"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 xml:space="preserve">"Viņā mums dota pestīšana Viņa asinīs, grēku piedošana pēc Viņa bagātās žēlastības."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Ef.1:7</w:t>
      </w:r>
      <w:r w:rsidRPr="008943A2">
        <w:rPr>
          <w:rFonts w:ascii="Noto Sans" w:eastAsia="TimesNewRomanPSMT" w:hAnsi="Noto Sans" w:cs="TimesNewRomanPSMT"/>
          <w:color w:val="000000"/>
          <w:sz w:val="20"/>
          <w:szCs w:val="20"/>
          <w:lang w:val="lv-LV"/>
        </w:rPr>
        <w:t>/</w:t>
      </w:r>
    </w:p>
    <w:p w14:paraId="0CD71234" w14:textId="77777777" w:rsidR="00C6108B" w:rsidRPr="008943A2" w:rsidRDefault="00C6108B" w:rsidP="008943A2">
      <w:pPr>
        <w:spacing w:before="120"/>
        <w:jc w:val="both"/>
        <w:rPr>
          <w:lang w:val="de-DE"/>
        </w:rPr>
      </w:pPr>
    </w:p>
    <w:p w14:paraId="2B2C2AA0" w14:textId="668804C2" w:rsidR="00C6108B" w:rsidRPr="008943A2" w:rsidRDefault="008943A2" w:rsidP="008943A2">
      <w:pPr>
        <w:pStyle w:val="Title"/>
        <w:spacing w:before="120" w:after="0"/>
        <w:jc w:val="both"/>
        <w:rPr>
          <w:b/>
          <w:sz w:val="22"/>
          <w:lang w:val="de-DE"/>
        </w:rPr>
      </w:pPr>
      <w:r w:rsidRPr="008943A2">
        <w:rPr>
          <w:b/>
          <w:sz w:val="22"/>
          <w:lang w:val="de-DE"/>
        </w:rPr>
        <w:t>Apsolījumi, uzvarot grēku</w:t>
      </w:r>
    </w:p>
    <w:p w14:paraId="518A771C" w14:textId="77777777" w:rsidR="008943A2" w:rsidRPr="008943A2" w:rsidRDefault="008943A2" w:rsidP="008943A2">
      <w:pPr>
        <w:spacing w:before="120"/>
        <w:jc w:val="both"/>
        <w:rPr>
          <w:rFonts w:ascii="Noto Sans" w:hAnsi="Noto Sans"/>
          <w:spacing w:val="0"/>
          <w:sz w:val="20"/>
          <w:szCs w:val="20"/>
          <w:lang w:val="de-DE"/>
        </w:rPr>
      </w:pPr>
      <w:r w:rsidRPr="008943A2">
        <w:rPr>
          <w:rFonts w:ascii="Noto Sans" w:eastAsia="TimesNewRomanPSMT" w:hAnsi="Noto Sans" w:cs="TimesNewRomanPSMT"/>
          <w:iCs/>
          <w:color w:val="000000"/>
          <w:sz w:val="20"/>
          <w:szCs w:val="20"/>
          <w:highlight w:val="white"/>
          <w:lang w:val="de-DE"/>
        </w:rPr>
        <w:t>"J</w:t>
      </w:r>
      <w:r w:rsidRPr="008943A2">
        <w:rPr>
          <w:rFonts w:ascii="Noto Sans" w:eastAsia="TimesNewRomanPSMT" w:hAnsi="Noto Sans" w:cs="TimesNewRomanPSMT"/>
          <w:iCs/>
          <w:color w:val="000000"/>
          <w:sz w:val="20"/>
          <w:szCs w:val="20"/>
          <w:lang w:val="de-DE"/>
        </w:rPr>
        <w:t>o viss, kas ir dzimis no Dieva, uzvar pasauli, un šī ir tā uzvara, kas uzvarējusi pasauli - mūsu ticība.</w:t>
      </w:r>
      <w:r w:rsidRPr="008943A2">
        <w:rPr>
          <w:rFonts w:ascii="Noto Sans" w:eastAsia="TimesNewRomanPSMT" w:hAnsi="Noto Sans" w:cs="TimesNewRomanPSMT"/>
          <w:iCs/>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1.Jņ.5:4</w:t>
      </w:r>
      <w:r w:rsidRPr="008943A2">
        <w:rPr>
          <w:rFonts w:ascii="Noto Sans" w:eastAsia="TimesNewRomanPSMT" w:hAnsi="Noto Sans" w:cs="TimesNewRomanPSMT"/>
          <w:color w:val="000000"/>
          <w:sz w:val="20"/>
          <w:szCs w:val="20"/>
          <w:highlight w:val="white"/>
          <w:lang w:val="lv-LV"/>
        </w:rPr>
        <w:t>/</w:t>
      </w:r>
    </w:p>
    <w:p w14:paraId="48085D31"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iCs/>
          <w:color w:val="000000"/>
          <w:sz w:val="20"/>
          <w:szCs w:val="20"/>
          <w:lang w:val="de-DE"/>
        </w:rPr>
        <w:t>Nē, visās šinīs lietās mēs pārpārim paliekam uzvarētāji Tā spēkā, kas mūs mīlējis.</w:t>
      </w: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R</w:t>
      </w:r>
      <w:r w:rsidRPr="008943A2">
        <w:rPr>
          <w:rFonts w:ascii="Noto Sans" w:eastAsia="TimesNewRomanPSMT" w:hAnsi="Noto Sans" w:cs="TimesNewRomanPSMT"/>
          <w:color w:val="000000"/>
          <w:sz w:val="20"/>
          <w:szCs w:val="20"/>
          <w:highlight w:val="white"/>
          <w:lang w:val="lv-LV"/>
        </w:rPr>
        <w:t>o</w:t>
      </w:r>
      <w:r w:rsidRPr="008943A2">
        <w:rPr>
          <w:rFonts w:ascii="Noto Sans" w:eastAsia="TimesNewRomanPSMT" w:hAnsi="Noto Sans" w:cs="TimesNewRomanPSMT"/>
          <w:color w:val="000000"/>
          <w:sz w:val="20"/>
          <w:szCs w:val="20"/>
          <w:highlight w:val="white"/>
          <w:lang w:val="de-DE"/>
        </w:rPr>
        <w:t>m.8:37</w:t>
      </w:r>
      <w:r w:rsidRPr="008943A2">
        <w:rPr>
          <w:rFonts w:ascii="Noto Sans" w:eastAsia="TimesNewRomanPSMT" w:hAnsi="Noto Sans" w:cs="TimesNewRomanPSMT"/>
          <w:color w:val="000000"/>
          <w:sz w:val="20"/>
          <w:szCs w:val="20"/>
          <w:highlight w:val="white"/>
          <w:lang w:val="lv-LV"/>
        </w:rPr>
        <w:t>/</w:t>
      </w:r>
    </w:p>
    <w:p w14:paraId="03EBE97C"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"Bet paldies Dievam, kas mums devis uzvaru caur mūsu Kungu Jēzu Kristu.</w:t>
      </w: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1.Kor.15:57</w:t>
      </w:r>
      <w:r w:rsidRPr="008943A2">
        <w:rPr>
          <w:rFonts w:ascii="Noto Sans" w:eastAsia="TimesNewRomanPSMT" w:hAnsi="Noto Sans" w:cs="TimesNewRomanPSMT"/>
          <w:color w:val="000000"/>
          <w:sz w:val="20"/>
          <w:szCs w:val="20"/>
          <w:highlight w:val="white"/>
          <w:lang w:val="lv-LV"/>
        </w:rPr>
        <w:t>/</w:t>
      </w:r>
    </w:p>
    <w:p w14:paraId="0C68F4DE"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"Nebīsties, jo Es esmu ar tevi! Neatkāpies, jo Es esmu tavs Dievs! Es tevi stiprinu, Es tev arī palīdzu, Es tevi uzturu ar Savas taisnības labo roku!</w:t>
      </w: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Jes.41:10</w:t>
      </w:r>
      <w:r w:rsidRPr="008943A2">
        <w:rPr>
          <w:rFonts w:ascii="Noto Sans" w:eastAsia="TimesNewRomanPSMT" w:hAnsi="Noto Sans" w:cs="TimesNewRomanPSMT"/>
          <w:color w:val="000000"/>
          <w:sz w:val="20"/>
          <w:szCs w:val="20"/>
          <w:highlight w:val="white"/>
          <w:lang w:val="lv-LV"/>
        </w:rPr>
        <w:t>/</w:t>
      </w:r>
    </w:p>
    <w:p w14:paraId="3186B2AE"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"Bez visa tā satveriet ticības vairogu, ar ko jūs varēsit dzēst visas ļaunā ugunīgās bultas.</w:t>
      </w: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Ef.6:16</w:t>
      </w:r>
      <w:r w:rsidRPr="008943A2">
        <w:rPr>
          <w:rFonts w:ascii="Noto Sans" w:eastAsia="TimesNewRomanPSMT" w:hAnsi="Noto Sans" w:cs="TimesNewRomanPSMT"/>
          <w:color w:val="000000"/>
          <w:sz w:val="20"/>
          <w:szCs w:val="20"/>
          <w:highlight w:val="white"/>
          <w:lang w:val="lv-LV"/>
        </w:rPr>
        <w:t>/</w:t>
      </w:r>
    </w:p>
    <w:p w14:paraId="1781825F"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"Līdz ar Kristu esmu krustā sists, bet nu nedzīvoju es, bet manī dzīvo Kristus; bet, cik es tagad dzīvoju miesā, es dzīvoju ticībā uz Dieva Dēlu, kas mani ir mīlējis un nodevies par mani.</w:t>
      </w:r>
      <w:r w:rsidRPr="008943A2">
        <w:rPr>
          <w:rFonts w:ascii="Noto Sans" w:eastAsia="TimesNewRomanPSMT" w:hAnsi="Noto Sans" w:cs="TimesNewRomanPSMT"/>
          <w:iCs/>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Gal.2:20</w:t>
      </w:r>
      <w:r w:rsidRPr="008943A2">
        <w:rPr>
          <w:rFonts w:ascii="Noto Sans" w:eastAsia="TimesNewRomanPSMT" w:hAnsi="Noto Sans" w:cs="TimesNewRomanPSMT"/>
          <w:color w:val="000000"/>
          <w:sz w:val="20"/>
          <w:szCs w:val="20"/>
          <w:highlight w:val="white"/>
          <w:lang w:val="lv-LV"/>
        </w:rPr>
        <w:t>/</w:t>
      </w:r>
    </w:p>
    <w:p w14:paraId="5E734316"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iCs/>
          <w:color w:val="000000"/>
          <w:sz w:val="20"/>
          <w:szCs w:val="20"/>
          <w:lang w:val="de-DE"/>
        </w:rPr>
        <w:t>Jo Dievs ir tas, kas jums dod gribu un veiksmi pēc Sava labā prāta."</w:t>
      </w:r>
      <w:r w:rsidRPr="008943A2">
        <w:rPr>
          <w:rFonts w:ascii="Noto Sans" w:eastAsia="TimesNewRomanPSMT" w:hAnsi="Noto Sans" w:cs="TimesNewRomanPSMT"/>
          <w:color w:val="000000"/>
          <w:sz w:val="20"/>
          <w:szCs w:val="20"/>
          <w:highlight w:val="white"/>
          <w:lang w:val="de-D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Flp.2:13</w:t>
      </w:r>
      <w:r w:rsidRPr="008943A2">
        <w:rPr>
          <w:rFonts w:ascii="Noto Sans" w:eastAsia="TimesNewRomanPSMT" w:hAnsi="Noto Sans" w:cs="TimesNewRomanPSMT"/>
          <w:color w:val="000000"/>
          <w:sz w:val="20"/>
          <w:szCs w:val="20"/>
          <w:highlight w:val="white"/>
          <w:lang w:val="lv-LV"/>
        </w:rPr>
        <w:t>/</w:t>
      </w:r>
    </w:p>
    <w:p w14:paraId="06E19543"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"Bet es saku: staigājiet Garā, tad jūs miesas kārību savaldīsit."</w:t>
      </w:r>
      <w:r w:rsidRPr="008943A2">
        <w:rPr>
          <w:rFonts w:ascii="Noto Sans" w:eastAsia="TimesNewRomanPSMT" w:hAnsi="Noto Sans" w:cs="TimesNewRomanPSMT"/>
          <w:iCs/>
          <w:color w:val="000000"/>
          <w:sz w:val="20"/>
          <w:szCs w:val="20"/>
          <w:highlight w:val="white"/>
          <w:lang w:val="de-D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Gal.5:16</w:t>
      </w:r>
      <w:r w:rsidRPr="008943A2">
        <w:rPr>
          <w:rFonts w:ascii="Noto Sans" w:eastAsia="TimesNewRomanPSMT" w:hAnsi="Noto Sans" w:cs="TimesNewRomanPSMT"/>
          <w:color w:val="000000"/>
          <w:sz w:val="20"/>
          <w:szCs w:val="20"/>
          <w:highlight w:val="white"/>
          <w:lang w:val="lv-LV"/>
        </w:rPr>
        <w:t>/</w:t>
      </w:r>
    </w:p>
    <w:p w14:paraId="1727DEE5"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"Bet miera Dievs drīzumā samīs sātanu apakš jūsu kājām! Mūsu Kunga Jēzus žēlastība lai ir ar jums!"</w:t>
      </w:r>
      <w:r w:rsidRPr="008943A2">
        <w:rPr>
          <w:rFonts w:ascii="Noto Sans" w:eastAsia="TimesNewRomanPSMT" w:hAnsi="Noto Sans" w:cs="TimesNewRomanPSMT"/>
          <w:color w:val="000000"/>
          <w:sz w:val="20"/>
          <w:szCs w:val="20"/>
          <w:highlight w:val="white"/>
          <w:lang w:val="de-D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R</w:t>
      </w:r>
      <w:r w:rsidRPr="008943A2">
        <w:rPr>
          <w:rFonts w:ascii="Noto Sans" w:eastAsia="TimesNewRomanPSMT" w:hAnsi="Noto Sans" w:cs="TimesNewRomanPSMT"/>
          <w:color w:val="000000"/>
          <w:sz w:val="20"/>
          <w:szCs w:val="20"/>
          <w:highlight w:val="white"/>
          <w:lang w:val="lv-LV"/>
        </w:rPr>
        <w:t>om.</w:t>
      </w:r>
      <w:r w:rsidRPr="008943A2">
        <w:rPr>
          <w:rFonts w:ascii="Noto Sans" w:eastAsia="TimesNewRomanPSMT" w:hAnsi="Noto Sans" w:cs="TimesNewRomanPSMT"/>
          <w:color w:val="000000"/>
          <w:sz w:val="20"/>
          <w:szCs w:val="20"/>
          <w:highlight w:val="white"/>
          <w:lang w:val="de-DE"/>
        </w:rPr>
        <w:t>16:20</w:t>
      </w:r>
      <w:r w:rsidRPr="008943A2">
        <w:rPr>
          <w:rFonts w:ascii="Noto Sans" w:eastAsia="TimesNewRomanPSMT" w:hAnsi="Noto Sans" w:cs="TimesNewRomanPSMT"/>
          <w:color w:val="000000"/>
          <w:sz w:val="20"/>
          <w:szCs w:val="20"/>
          <w:highlight w:val="white"/>
          <w:lang w:val="lv-LV"/>
        </w:rPr>
        <w:t>/</w:t>
      </w:r>
    </w:p>
    <w:p w14:paraId="6F9EA977"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iCs/>
          <w:color w:val="000000"/>
          <w:sz w:val="20"/>
          <w:szCs w:val="20"/>
          <w:lang w:val="de-DE"/>
        </w:rPr>
        <w:t>Un netopiet šai pasaulei līdzīgi, bet pārvērtieties, atjaunodamies savā garā, lai pareizi saprastu, kas ir Dieva griba: to, kas ir labs, tīkams un pilnīgs."</w:t>
      </w:r>
      <w:r w:rsidRPr="008943A2">
        <w:rPr>
          <w:rFonts w:ascii="Noto Sans" w:eastAsia="TimesNewRomanPSMT" w:hAnsi="Noto Sans" w:cs="TimesNewRomanPSMT"/>
          <w:color w:val="000000"/>
          <w:sz w:val="20"/>
          <w:szCs w:val="20"/>
          <w:highlight w:val="white"/>
          <w:lang w:val="de-D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R</w:t>
      </w:r>
      <w:r w:rsidRPr="008943A2">
        <w:rPr>
          <w:rFonts w:ascii="Noto Sans" w:eastAsia="TimesNewRomanPSMT" w:hAnsi="Noto Sans" w:cs="TimesNewRomanPSMT"/>
          <w:color w:val="000000"/>
          <w:sz w:val="20"/>
          <w:szCs w:val="20"/>
          <w:highlight w:val="white"/>
          <w:lang w:val="lv-LV"/>
        </w:rPr>
        <w:t>o</w:t>
      </w:r>
      <w:r w:rsidRPr="008943A2">
        <w:rPr>
          <w:rFonts w:ascii="Noto Sans" w:eastAsia="TimesNewRomanPSMT" w:hAnsi="Noto Sans" w:cs="TimesNewRomanPSMT"/>
          <w:color w:val="000000"/>
          <w:sz w:val="20"/>
          <w:szCs w:val="20"/>
          <w:highlight w:val="white"/>
          <w:lang w:val="de-DE"/>
        </w:rPr>
        <w:t>m.12:2</w:t>
      </w:r>
      <w:r w:rsidRPr="008943A2">
        <w:rPr>
          <w:rFonts w:ascii="Noto Sans" w:eastAsia="TimesNewRomanPSMT" w:hAnsi="Noto Sans" w:cs="TimesNewRomanPSMT"/>
          <w:color w:val="000000"/>
          <w:sz w:val="20"/>
          <w:szCs w:val="20"/>
          <w:highlight w:val="white"/>
          <w:lang w:val="lv-LV"/>
        </w:rPr>
        <w:t>/</w:t>
      </w:r>
    </w:p>
    <w:p w14:paraId="34D835DD"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lastRenderedPageBreak/>
        <w:t>"Nemīliet pasauli, nedz to, kas ir pasaulē. Ja kāds mīl pasauli, tad viņā nav Tēva mīlestības."</w:t>
      </w:r>
      <w:r w:rsidRPr="008943A2">
        <w:rPr>
          <w:rFonts w:ascii="Noto Sans" w:eastAsia="TimesNewRomanPSMT" w:hAnsi="Noto Sans" w:cs="TimesNewRomanPSMT"/>
          <w:color w:val="000000"/>
          <w:sz w:val="20"/>
          <w:szCs w:val="20"/>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rPr>
        <w:t>1.Jņ.2:15</w:t>
      </w:r>
      <w:r w:rsidRPr="008943A2">
        <w:rPr>
          <w:rFonts w:ascii="Noto Sans" w:eastAsia="TimesNewRomanPSMT" w:hAnsi="Noto Sans" w:cs="TimesNewRomanPSMT"/>
          <w:color w:val="000000"/>
          <w:sz w:val="20"/>
          <w:szCs w:val="20"/>
          <w:lang w:val="lv-LV"/>
        </w:rPr>
        <w:t>/</w:t>
      </w:r>
    </w:p>
    <w:p w14:paraId="6BC6FA00" w14:textId="77777777" w:rsidR="00F36F50" w:rsidRPr="00F36F50" w:rsidRDefault="00F36F50" w:rsidP="008943A2">
      <w:pPr>
        <w:spacing w:before="120"/>
        <w:jc w:val="both"/>
      </w:pPr>
    </w:p>
    <w:p w14:paraId="6E34AF8E" w14:textId="3B8C051D" w:rsidR="00C6108B" w:rsidRPr="00C6108B" w:rsidRDefault="008943A2" w:rsidP="008943A2">
      <w:pPr>
        <w:pStyle w:val="Title"/>
        <w:spacing w:before="120" w:after="0"/>
        <w:jc w:val="both"/>
        <w:rPr>
          <w:b/>
          <w:sz w:val="22"/>
        </w:rPr>
      </w:pPr>
      <w:r>
        <w:rPr>
          <w:b/>
          <w:sz w:val="22"/>
        </w:rPr>
        <w:t>Apsolījumi par dziedināšanu</w:t>
      </w:r>
    </w:p>
    <w:p w14:paraId="76221662" w14:textId="77777777" w:rsidR="008943A2" w:rsidRPr="008943A2" w:rsidRDefault="008943A2" w:rsidP="008943A2">
      <w:pPr>
        <w:spacing w:before="120"/>
        <w:jc w:val="both"/>
        <w:rPr>
          <w:rFonts w:ascii="Noto Sans" w:hAnsi="Noto Sans"/>
          <w:spacing w:val="0"/>
          <w:sz w:val="20"/>
          <w:szCs w:val="20"/>
        </w:rPr>
      </w:pPr>
      <w:r w:rsidRPr="008943A2">
        <w:rPr>
          <w:rFonts w:ascii="Noto Sans" w:eastAsia="TimesNewRomanPSMT" w:hAnsi="Noto Sans" w:cs="TimesNewRomanPSMT"/>
          <w:iCs/>
          <w:color w:val="000000"/>
          <w:sz w:val="20"/>
          <w:szCs w:val="20"/>
        </w:rPr>
        <w:t>"Un sacīja: "Ja jūs klausīdami klausīsit Tā Kunga, sava Dieva, balsij un darīsit, kas taisns Viņa acīs, un ievērosit Viņa baušļus, un turēsit Viņa likumus, tad Es pār jums nelikšu nākt tām slimībām, kādām Es esmu licis nākt pār ēģiptiešiem, jo Es esmu Tas Kungs, jūsu ārsts."</w:t>
      </w:r>
      <w:r w:rsidRPr="008943A2">
        <w:rPr>
          <w:rFonts w:ascii="Noto Sans" w:eastAsia="TimesNewRomanPSMT" w:hAnsi="Noto Sans" w:cs="TimesNewRomanPSMT"/>
          <w:color w:val="000000"/>
          <w:sz w:val="20"/>
          <w:szCs w:val="20"/>
          <w:highlight w:val="whit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2.Moz.15:26</w:t>
      </w:r>
      <w:r w:rsidRPr="008943A2">
        <w:rPr>
          <w:rFonts w:ascii="Noto Sans" w:eastAsia="TimesNewRomanPSMT" w:hAnsi="Noto Sans" w:cs="TimesNewRomanPSMT"/>
          <w:color w:val="000000"/>
          <w:sz w:val="20"/>
          <w:szCs w:val="20"/>
          <w:highlight w:val="white"/>
          <w:lang w:val="lv-LV"/>
        </w:rPr>
        <w:t>/</w:t>
      </w:r>
    </w:p>
    <w:p w14:paraId="14C19F1F"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"Cik ilgi tu dzīvo, tik ilgi lai tev ir miers!"</w:t>
      </w:r>
      <w:r w:rsidRPr="008943A2">
        <w:rPr>
          <w:rFonts w:ascii="Noto Sans" w:eastAsia="TimesNewRomanPSMT" w:hAnsi="Noto Sans" w:cs="TimesNewRomanPSMT"/>
          <w:color w:val="000000"/>
          <w:sz w:val="20"/>
          <w:szCs w:val="20"/>
          <w:highlight w:val="whit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5.Moz.33:25</w:t>
      </w:r>
      <w:r w:rsidRPr="008943A2">
        <w:rPr>
          <w:rFonts w:ascii="Noto Sans" w:eastAsia="TimesNewRomanPSMT" w:hAnsi="Noto Sans" w:cs="TimesNewRomanPSMT"/>
          <w:color w:val="000000"/>
          <w:sz w:val="20"/>
          <w:szCs w:val="20"/>
          <w:highlight w:val="white"/>
          <w:lang w:val="lv-LV"/>
        </w:rPr>
        <w:t>/</w:t>
      </w:r>
    </w:p>
    <w:p w14:paraId="630222EE"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"Teici To Kungu, mana dvēsele, un neaizmirsti, ko Viņš tev labu darījis!</w:t>
      </w:r>
      <w:r w:rsidRPr="008943A2">
        <w:rPr>
          <w:rFonts w:ascii="Noto Sans" w:eastAsia="TimesNewRomanPSMT" w:hAnsi="Noto Sans" w:cs="TimesNewRomanPSMT"/>
          <w:iCs/>
          <w:color w:val="000000"/>
          <w:sz w:val="20"/>
          <w:szCs w:val="20"/>
          <w:highlight w:val="white"/>
        </w:rPr>
        <w:t xml:space="preserve"> </w:t>
      </w:r>
      <w:r w:rsidRPr="008943A2">
        <w:rPr>
          <w:rFonts w:ascii="Noto Sans" w:eastAsia="TimesNewRomanPSMT" w:hAnsi="Noto Sans" w:cs="TimesNewRomanPSMT"/>
          <w:iCs/>
          <w:color w:val="000000"/>
          <w:sz w:val="20"/>
          <w:szCs w:val="20"/>
        </w:rPr>
        <w:t>Viņš piedod visus tavus grēkus un dziedē visas tavas vainas;</w:t>
      </w:r>
      <w:r w:rsidRPr="008943A2">
        <w:rPr>
          <w:rFonts w:ascii="Noto Sans" w:eastAsia="TimesNewRomanPSMT" w:hAnsi="Noto Sans" w:cs="TimesNewRomanPSMT"/>
          <w:iCs/>
          <w:color w:val="000000"/>
          <w:sz w:val="20"/>
          <w:szCs w:val="20"/>
          <w:highlight w:val="white"/>
        </w:rPr>
        <w:t> </w:t>
      </w:r>
      <w:r w:rsidRPr="008943A2">
        <w:rPr>
          <w:rFonts w:ascii="Noto Sans" w:eastAsia="TimesNewRomanPSMT" w:hAnsi="Noto Sans" w:cs="TimesNewRomanPSMT"/>
          <w:iCs/>
          <w:color w:val="000000"/>
          <w:sz w:val="20"/>
          <w:szCs w:val="20"/>
        </w:rPr>
        <w:t>Viņš izglābj tavu dzīvību no pazudināšanas un vainago tevi ar mīlestību un žēlastību.</w:t>
      </w:r>
      <w:r w:rsidRPr="008943A2">
        <w:rPr>
          <w:rFonts w:ascii="Noto Sans" w:eastAsia="TimesNewRomanPSMT" w:hAnsi="Noto Sans" w:cs="TimesNewRomanPSMT"/>
          <w:iCs/>
          <w:color w:val="000000"/>
          <w:sz w:val="20"/>
          <w:szCs w:val="20"/>
          <w:highlight w:val="white"/>
        </w:rPr>
        <w:t> </w:t>
      </w:r>
      <w:r w:rsidRPr="008943A2">
        <w:rPr>
          <w:rFonts w:ascii="Noto Sans" w:eastAsia="TimesNewRomanPSMT" w:hAnsi="Noto Sans" w:cs="TimesNewRomanPSMT"/>
          <w:iCs/>
          <w:color w:val="000000"/>
          <w:sz w:val="20"/>
          <w:szCs w:val="20"/>
        </w:rPr>
        <w:t>Viņš bagātīgi iepriecina tevi vecumā ar svētīgām dāvanām, tā ka tava jaunība atjaunojas kā ērglis."</w:t>
      </w:r>
      <w:r w:rsidRPr="008943A2">
        <w:rPr>
          <w:rFonts w:ascii="Noto Sans" w:eastAsia="TimesNewRomanPSMT" w:hAnsi="Noto Sans" w:cs="TimesNewRomanPSMT"/>
          <w:iCs/>
          <w:color w:val="000000"/>
          <w:sz w:val="20"/>
          <w:szCs w:val="20"/>
          <w:highlight w:val="whit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Ps.103:2-5</w:t>
      </w:r>
      <w:r w:rsidRPr="008943A2">
        <w:rPr>
          <w:rFonts w:ascii="Noto Sans" w:eastAsia="TimesNewRomanPSMT" w:hAnsi="Noto Sans" w:cs="TimesNewRomanPSMT"/>
          <w:color w:val="000000"/>
          <w:sz w:val="20"/>
          <w:szCs w:val="20"/>
          <w:highlight w:val="white"/>
          <w:lang w:val="lv-LV"/>
        </w:rPr>
        <w:t>/</w:t>
      </w:r>
    </w:p>
    <w:p w14:paraId="6402E6EA"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"Neliecies sev pārmērīgi gudrs esam, bet bīsties To Kungu un vairies no ļauna.</w:t>
      </w:r>
      <w:r w:rsidRPr="008943A2">
        <w:rPr>
          <w:rFonts w:ascii="Noto Sans" w:eastAsia="TimesNewRomanPSMT" w:hAnsi="Noto Sans" w:cs="TimesNewRomanPSMT"/>
          <w:iCs/>
          <w:color w:val="000000"/>
          <w:sz w:val="20"/>
          <w:szCs w:val="20"/>
          <w:highlight w:val="white"/>
        </w:rPr>
        <w:t> </w:t>
      </w:r>
      <w:r w:rsidRPr="008943A2">
        <w:rPr>
          <w:rFonts w:ascii="Noto Sans" w:eastAsia="TimesNewRomanPSMT" w:hAnsi="Noto Sans" w:cs="TimesNewRomanPSMT"/>
          <w:iCs/>
          <w:color w:val="000000"/>
          <w:sz w:val="20"/>
          <w:szCs w:val="20"/>
        </w:rPr>
        <w:t>Tās būs zāles tavai miesai, kas dziedina un atspirdzinās tavus kaulus."</w:t>
      </w:r>
      <w:r w:rsidRPr="008943A2">
        <w:rPr>
          <w:rFonts w:ascii="Noto Sans" w:eastAsia="TimesNewRomanPSMT" w:hAnsi="Noto Sans" w:cs="TimesNewRomanPSMT"/>
          <w:color w:val="000000"/>
          <w:sz w:val="20"/>
          <w:szCs w:val="20"/>
          <w:highlight w:val="white"/>
        </w:rPr>
        <w:t> </w:t>
      </w:r>
      <w:r w:rsidRPr="008943A2">
        <w:rPr>
          <w:rFonts w:ascii="Noto Sans" w:eastAsia="TimesNewRomanPSMT" w:hAnsi="Noto Sans" w:cs="TimesNewRomanPSMT"/>
          <w:color w:val="000000"/>
          <w:sz w:val="20"/>
          <w:szCs w:val="20"/>
          <w:highlight w:val="white"/>
          <w:lang w:val="lv-LV"/>
        </w:rPr>
        <w:t>/Sal.p.</w:t>
      </w:r>
      <w:r w:rsidRPr="008943A2">
        <w:rPr>
          <w:rFonts w:ascii="Noto Sans" w:eastAsia="TimesNewRomanPSMT" w:hAnsi="Noto Sans" w:cs="TimesNewRomanPSMT"/>
          <w:color w:val="000000"/>
          <w:sz w:val="20"/>
          <w:szCs w:val="20"/>
          <w:highlight w:val="white"/>
        </w:rPr>
        <w:t>3:7,8</w:t>
      </w:r>
      <w:r w:rsidRPr="008943A2">
        <w:rPr>
          <w:rFonts w:ascii="Noto Sans" w:eastAsia="TimesNewRomanPSMT" w:hAnsi="Noto Sans" w:cs="TimesNewRomanPSMT"/>
          <w:color w:val="000000"/>
          <w:sz w:val="20"/>
          <w:szCs w:val="20"/>
          <w:highlight w:val="white"/>
          <w:lang w:val="lv-LV"/>
        </w:rPr>
        <w:t>/</w:t>
      </w:r>
    </w:p>
    <w:p w14:paraId="5E6192C5"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"Taisni otrādi, viņš bija nicināts, labāki ļaudis no viņa vairījās, vīrs, kam nebija svešas sāpes un kas bija norūdīts ciešanās, tāds, kura priekšā aizklāja vaigu, tā nicināts, ka mēs viņu ne par ko neturējām.</w:t>
      </w:r>
      <w:r w:rsidRPr="008943A2">
        <w:rPr>
          <w:rFonts w:ascii="Noto Sans" w:eastAsia="TimesNewRomanPSMT" w:hAnsi="Noto Sans" w:cs="TimesNewRomanPSMT"/>
          <w:iCs/>
          <w:color w:val="000000"/>
          <w:sz w:val="20"/>
          <w:szCs w:val="20"/>
          <w:highlight w:val="white"/>
        </w:rPr>
        <w:t> </w:t>
      </w:r>
      <w:r w:rsidRPr="008943A2">
        <w:rPr>
          <w:rFonts w:ascii="Noto Sans" w:eastAsia="TimesNewRomanPSMT" w:hAnsi="Noto Sans" w:cs="TimesNewRomanPSMT"/>
          <w:iCs/>
          <w:color w:val="000000"/>
          <w:sz w:val="20"/>
          <w:szCs w:val="20"/>
        </w:rPr>
        <w:t>Taču viņš nesa mūsu sērgas un ciešanas, un mūsu sāpes viņš bija uzkrāvis sev, kurpretī mēs viņu uzskatījām par sodītu, Dieva satriektu un nomocītu.</w:t>
      </w:r>
      <w:r w:rsidRPr="008943A2">
        <w:rPr>
          <w:rFonts w:ascii="Noto Sans" w:eastAsia="TimesNewRomanPSMT" w:hAnsi="Noto Sans" w:cs="TimesNewRomanPSMT"/>
          <w:iCs/>
          <w:color w:val="000000"/>
          <w:sz w:val="20"/>
          <w:szCs w:val="20"/>
          <w:highlight w:val="white"/>
        </w:rPr>
        <w:t> </w:t>
      </w:r>
      <w:r w:rsidRPr="008943A2">
        <w:rPr>
          <w:rFonts w:ascii="Noto Sans" w:eastAsia="TimesNewRomanPSMT" w:hAnsi="Noto Sans" w:cs="TimesNewRomanPSMT"/>
          <w:iCs/>
          <w:color w:val="000000"/>
          <w:sz w:val="20"/>
          <w:szCs w:val="20"/>
        </w:rPr>
        <w:t xml:space="preserve">Viņš bija ievainots mūsu pārkāpumu dēļ un mūsu grēku dēļ satriekts. Mūsu sods bija uzlikts viņam </w:t>
      </w:r>
      <w:proofErr w:type="gramStart"/>
      <w:r w:rsidRPr="008943A2">
        <w:rPr>
          <w:rFonts w:ascii="Noto Sans" w:eastAsia="TimesNewRomanPSMT" w:hAnsi="Noto Sans" w:cs="TimesNewRomanPSMT"/>
          <w:iCs/>
          <w:color w:val="000000"/>
          <w:sz w:val="20"/>
          <w:szCs w:val="20"/>
        </w:rPr>
        <w:t>mums</w:t>
      </w:r>
      <w:proofErr w:type="gramEnd"/>
      <w:r w:rsidRPr="008943A2">
        <w:rPr>
          <w:rFonts w:ascii="Noto Sans" w:eastAsia="TimesNewRomanPSMT" w:hAnsi="Noto Sans" w:cs="TimesNewRomanPSMT"/>
          <w:iCs/>
          <w:color w:val="000000"/>
          <w:sz w:val="20"/>
          <w:szCs w:val="20"/>
        </w:rPr>
        <w:t xml:space="preserve"> par atpestīšanu, ar viņa brūcēm mēs esam dziedināti.</w:t>
      </w:r>
      <w:r w:rsidRPr="008943A2">
        <w:rPr>
          <w:rFonts w:ascii="Noto Sans" w:eastAsia="TimesNewRomanPSMT" w:hAnsi="Noto Sans" w:cs="TimesNewRomanPSMT"/>
          <w:iCs/>
          <w:color w:val="000000"/>
          <w:sz w:val="20"/>
          <w:szCs w:val="20"/>
          <w:highlight w:val="whit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Jes.53:3-5</w:t>
      </w:r>
      <w:r w:rsidRPr="008943A2">
        <w:rPr>
          <w:rFonts w:ascii="Noto Sans" w:eastAsia="TimesNewRomanPSMT" w:hAnsi="Noto Sans" w:cs="TimesNewRomanPSMT"/>
          <w:color w:val="000000"/>
          <w:sz w:val="20"/>
          <w:szCs w:val="20"/>
          <w:highlight w:val="white"/>
          <w:lang w:val="lv-LV"/>
        </w:rPr>
        <w:t>/</w:t>
      </w:r>
    </w:p>
    <w:p w14:paraId="604881C1"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"Dziedini mani, ak, Kungs, tad es būšu izdziedināts; palīdzi man, tad ir palīdzēts! Jo Tu esi mana slava."</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highlight w:val="white"/>
          <w:lang w:val="de-DE"/>
        </w:rPr>
        <w:t>Jer.17:14</w:t>
      </w:r>
      <w:r w:rsidRPr="008943A2">
        <w:rPr>
          <w:rFonts w:ascii="Noto Sans" w:eastAsia="TimesNewRomanPSMT" w:hAnsi="Noto Sans" w:cs="TimesNewRomanPSMT"/>
          <w:color w:val="000000"/>
          <w:sz w:val="20"/>
          <w:szCs w:val="20"/>
          <w:highlight w:val="white"/>
          <w:lang w:val="lv-LV"/>
        </w:rPr>
        <w:t>/</w:t>
      </w:r>
    </w:p>
    <w:p w14:paraId="58A6C26C"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"Jo Es sasiešu tavas vātis un dziedēšu tavas brūces, saka Tas Kungs, tādēļ ka tie tevi, kas tu tiešām esi Ciāna, sauc par atstumto, par kuru neviens neapjautājas."</w:t>
      </w:r>
      <w:r w:rsidRPr="008943A2">
        <w:rPr>
          <w:rFonts w:ascii="Noto Sans" w:eastAsia="TimesNewRomanPSMT" w:hAnsi="Noto Sans" w:cs="TimesNewRomanPSMT"/>
          <w:iCs/>
          <w:color w:val="000000"/>
          <w:sz w:val="20"/>
          <w:szCs w:val="20"/>
          <w:highlight w:val="white"/>
          <w:lang w:val="de-D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Jer.30:17</w:t>
      </w:r>
      <w:r w:rsidRPr="008943A2">
        <w:rPr>
          <w:rFonts w:ascii="Noto Sans" w:eastAsia="TimesNewRomanPSMT" w:hAnsi="Noto Sans" w:cs="TimesNewRomanPSMT"/>
          <w:color w:val="000000"/>
          <w:sz w:val="20"/>
          <w:szCs w:val="20"/>
          <w:highlight w:val="white"/>
          <w:lang w:val="lv-LV"/>
        </w:rPr>
        <w:t>/</w:t>
      </w:r>
    </w:p>
    <w:p w14:paraId="107D8600"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"Bet iegaumē: Es sasiešu un dziedināšu viņas brūces, Es tos darīšu veselus un došu tiem mieru un laimi bagātīgā pilnībā."</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J</w:t>
      </w:r>
      <w:r w:rsidRPr="008943A2">
        <w:rPr>
          <w:rFonts w:ascii="Noto Sans" w:eastAsia="TimesNewRomanPSMT" w:hAnsi="Noto Sans" w:cs="TimesNewRomanPSMT"/>
          <w:color w:val="000000"/>
          <w:sz w:val="20"/>
          <w:szCs w:val="20"/>
          <w:highlight w:val="white"/>
          <w:lang w:val="de-DE"/>
        </w:rPr>
        <w:t>er.33:6</w:t>
      </w:r>
      <w:r w:rsidRPr="008943A2">
        <w:rPr>
          <w:rFonts w:ascii="Noto Sans" w:eastAsia="TimesNewRomanPSMT" w:hAnsi="Noto Sans" w:cs="TimesNewRomanPSMT"/>
          <w:color w:val="000000"/>
          <w:sz w:val="20"/>
          <w:szCs w:val="20"/>
          <w:highlight w:val="white"/>
          <w:lang w:val="lv-LV"/>
        </w:rPr>
        <w:t>/</w:t>
      </w:r>
    </w:p>
    <w:p w14:paraId="3A8A5C88"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iCs/>
          <w:color w:val="000000"/>
          <w:sz w:val="20"/>
          <w:szCs w:val="20"/>
          <w:lang w:val="de-DE"/>
        </w:rPr>
        <w:t>Bet jums, kas jūs Manu Vārdu bīstaties, uzlēks taisnības saule, un jūsos ieplūdīs dziedinājums no šīs saules spārnu gaismas, un jūs iziesit un lēkāsit kā barojamie teļi.</w:t>
      </w:r>
      <w:r w:rsidRPr="008943A2">
        <w:rPr>
          <w:rFonts w:ascii="Noto Sans" w:eastAsia="TimesNewRomanPSMT" w:hAnsi="Noto Sans" w:cs="TimesNewRomanPSMT"/>
          <w:iCs/>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Mal.3:20</w:t>
      </w:r>
      <w:r w:rsidRPr="008943A2">
        <w:rPr>
          <w:rFonts w:ascii="Noto Sans" w:eastAsia="TimesNewRomanPSMT" w:hAnsi="Noto Sans" w:cs="TimesNewRomanPSMT"/>
          <w:color w:val="000000"/>
          <w:sz w:val="20"/>
          <w:szCs w:val="20"/>
          <w:highlight w:val="white"/>
          <w:lang w:val="lv-LV"/>
        </w:rPr>
        <w:t>/</w:t>
      </w:r>
    </w:p>
    <w:p w14:paraId="690C9F87"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"Ja kāds starp jums ir nevesels, lai viņš ataicina draudzes vecajus, un tie lai lūdz Dievu par viņu, to svaidīdami ar eļļu Tā Kunga Vārdā.</w:t>
      </w:r>
      <w:r w:rsidRPr="008943A2">
        <w:rPr>
          <w:rFonts w:ascii="Noto Sans" w:eastAsia="TimesNewRomanPSMT" w:hAnsi="Noto Sans" w:cs="TimesNewRomanPSMT"/>
          <w:iCs/>
          <w:color w:val="000000"/>
          <w:sz w:val="20"/>
          <w:szCs w:val="20"/>
          <w:highlight w:val="white"/>
          <w:lang w:val="de-DE"/>
        </w:rPr>
        <w:t> </w:t>
      </w:r>
      <w:r w:rsidRPr="008943A2">
        <w:rPr>
          <w:rFonts w:ascii="Noto Sans" w:eastAsia="TimesNewRomanPSMT" w:hAnsi="Noto Sans" w:cs="TimesNewRomanPSMT"/>
          <w:iCs/>
          <w:color w:val="000000"/>
          <w:sz w:val="20"/>
          <w:szCs w:val="20"/>
          <w:lang w:val="de-DE"/>
        </w:rPr>
        <w:t>Un ticīga lūgšana izglābs slimo, un Tas Kungs viņu uzcels. Un, ja viņš grēkus būtu darījis, viņam tiks piedots."</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J</w:t>
      </w:r>
      <w:r w:rsidRPr="008943A2">
        <w:rPr>
          <w:rFonts w:ascii="Noto Sans" w:eastAsia="TimesNewRomanPSMT" w:hAnsi="Noto Sans" w:cs="TimesNewRomanPSMT"/>
          <w:color w:val="000000"/>
          <w:sz w:val="20"/>
          <w:szCs w:val="20"/>
          <w:lang w:val="lv-LV"/>
        </w:rPr>
        <w:t>ē</w:t>
      </w:r>
      <w:r w:rsidRPr="008943A2">
        <w:rPr>
          <w:rFonts w:ascii="Noto Sans" w:eastAsia="TimesNewRomanPSMT" w:hAnsi="Noto Sans" w:cs="TimesNewRomanPSMT"/>
          <w:color w:val="000000"/>
          <w:sz w:val="20"/>
          <w:szCs w:val="20"/>
          <w:lang w:val="de-DE"/>
        </w:rPr>
        <w:t>k.5:14,15</w:t>
      </w:r>
      <w:r w:rsidRPr="008943A2">
        <w:rPr>
          <w:rFonts w:ascii="Noto Sans" w:eastAsia="TimesNewRomanPSMT" w:hAnsi="Noto Sans" w:cs="TimesNewRomanPSMT"/>
          <w:color w:val="000000"/>
          <w:sz w:val="20"/>
          <w:szCs w:val="20"/>
          <w:lang w:val="lv-LV"/>
        </w:rPr>
        <w:t>/</w:t>
      </w:r>
    </w:p>
    <w:p w14:paraId="1862B59F" w14:textId="77777777" w:rsidR="00C6108B" w:rsidRPr="008943A2" w:rsidRDefault="00C6108B" w:rsidP="008943A2">
      <w:pPr>
        <w:spacing w:before="120"/>
        <w:jc w:val="both"/>
        <w:rPr>
          <w:lang w:val="de-DE"/>
        </w:rPr>
      </w:pPr>
    </w:p>
    <w:p w14:paraId="7B9502FB" w14:textId="36657364" w:rsidR="00C6108B" w:rsidRPr="008943A2" w:rsidRDefault="008943A2" w:rsidP="008943A2">
      <w:pPr>
        <w:pStyle w:val="Title"/>
        <w:spacing w:before="120" w:after="0"/>
        <w:jc w:val="both"/>
        <w:rPr>
          <w:b/>
          <w:sz w:val="20"/>
          <w:szCs w:val="20"/>
          <w:lang w:val="de-DE"/>
        </w:rPr>
      </w:pPr>
      <w:r w:rsidRPr="008943A2">
        <w:rPr>
          <w:b/>
          <w:sz w:val="20"/>
          <w:szCs w:val="20"/>
          <w:lang w:val="de-DE"/>
        </w:rPr>
        <w:t>Apsolījumi par spēku darīt D</w:t>
      </w:r>
      <w:r>
        <w:rPr>
          <w:b/>
          <w:sz w:val="20"/>
          <w:szCs w:val="20"/>
          <w:lang w:val="de-DE"/>
        </w:rPr>
        <w:t>ieva gribu</w:t>
      </w:r>
    </w:p>
    <w:p w14:paraId="0E6BE143" w14:textId="77777777" w:rsidR="008943A2" w:rsidRPr="008943A2" w:rsidRDefault="008943A2" w:rsidP="008943A2">
      <w:pPr>
        <w:spacing w:before="120"/>
        <w:jc w:val="both"/>
        <w:rPr>
          <w:rFonts w:ascii="Noto Sans" w:hAnsi="Noto Sans"/>
          <w:spacing w:val="0"/>
          <w:sz w:val="20"/>
          <w:szCs w:val="20"/>
          <w:lang w:val="de-DE"/>
        </w:rPr>
      </w:pP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iCs/>
          <w:color w:val="000000"/>
          <w:sz w:val="20"/>
          <w:szCs w:val="20"/>
          <w:lang w:val="de-DE"/>
        </w:rPr>
        <w:t>Esi droša un stipra, mana sirds, un gaidi uz To Kungu!"</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Ps.27:14</w:t>
      </w:r>
      <w:r w:rsidRPr="008943A2">
        <w:rPr>
          <w:rFonts w:ascii="Noto Sans" w:eastAsia="TimesNewRomanPSMT" w:hAnsi="Noto Sans" w:cs="TimesNewRomanPSMT"/>
          <w:color w:val="000000"/>
          <w:sz w:val="20"/>
          <w:szCs w:val="20"/>
          <w:lang w:val="lv-LV"/>
        </w:rPr>
        <w:t>/</w:t>
      </w:r>
    </w:p>
    <w:p w14:paraId="5BAD7B57"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"Tāpēc mēs nepiekūstam, bet, lai gan mūsu ārīgais cilvēks sadilst, mūsu iekšējais dienu no dienas atjaunojas. Jo tagadējās grūtības, kas ir vieglas, dod mums neizsakāmi lielu mūžīgu godību,</w:t>
      </w:r>
      <w:r w:rsidRPr="008943A2">
        <w:rPr>
          <w:rFonts w:ascii="Noto Sans" w:eastAsia="TimesNewRomanPSMT" w:hAnsi="Noto Sans" w:cs="TimesNewRomanPSMT"/>
          <w:iCs/>
          <w:color w:val="000000"/>
          <w:sz w:val="20"/>
          <w:szCs w:val="20"/>
          <w:highlight w:val="white"/>
          <w:lang w:val="de-DE"/>
        </w:rPr>
        <w:t> </w:t>
      </w:r>
      <w:r w:rsidRPr="008943A2">
        <w:rPr>
          <w:rFonts w:ascii="Noto Sans" w:eastAsia="TimesNewRomanPSMT" w:hAnsi="Noto Sans" w:cs="TimesNewRomanPSMT"/>
          <w:iCs/>
          <w:color w:val="000000"/>
          <w:sz w:val="20"/>
          <w:szCs w:val="20"/>
          <w:lang w:val="de-DE"/>
        </w:rPr>
        <w:t>ja mēs neņemam vērā to, kas ir redzams, bet to, kas nav redzams. Jo redzamais ir laicīgs, bet neredzamais mūžīgs.</w:t>
      </w:r>
      <w:r w:rsidRPr="008943A2">
        <w:rPr>
          <w:rFonts w:ascii="Noto Sans" w:eastAsia="TimesNewRomanPSMT" w:hAnsi="Noto Sans" w:cs="TimesNewRomanPSMT"/>
          <w:iCs/>
          <w:color w:val="000000"/>
          <w:sz w:val="20"/>
          <w:szCs w:val="20"/>
          <w:highlight w:val="white"/>
          <w:lang w:val="de-DE"/>
        </w:rPr>
        <w:t>"</w:t>
      </w:r>
      <w:r w:rsidRPr="008943A2">
        <w:rPr>
          <w:rFonts w:ascii="Noto Sans" w:eastAsia="TimesNewRomanPSMT" w:hAnsi="Noto Sans" w:cs="TimesNewRomanPSMT"/>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2.Kor.4:16-18</w:t>
      </w:r>
      <w:r w:rsidRPr="008943A2">
        <w:rPr>
          <w:rFonts w:ascii="Noto Sans" w:eastAsia="TimesNewRomanPSMT" w:hAnsi="Noto Sans" w:cs="TimesNewRomanPSMT"/>
          <w:color w:val="000000"/>
          <w:sz w:val="20"/>
          <w:szCs w:val="20"/>
          <w:highlight w:val="white"/>
          <w:lang w:val="lv-LV"/>
        </w:rPr>
        <w:t>/</w:t>
      </w:r>
    </w:p>
    <w:p w14:paraId="296194B2"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"Tad nu nepiekusīsim, labu darīdami, jo savā laikā mēs pļausim, ja nepagursim."</w:t>
      </w:r>
      <w:r w:rsidRPr="008943A2">
        <w:rPr>
          <w:rFonts w:ascii="Noto Sans" w:eastAsia="TimesNewRomanPSMT" w:hAnsi="Noto Sans" w:cs="TimesNewRomanPSMT"/>
          <w:color w:val="000000"/>
          <w:sz w:val="20"/>
          <w:szCs w:val="20"/>
          <w:highlight w:val="white"/>
          <w:lang w:val="de-D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Gal. 6:9</w:t>
      </w:r>
      <w:r w:rsidRPr="008943A2">
        <w:rPr>
          <w:rFonts w:ascii="Noto Sans" w:eastAsia="TimesNewRomanPSMT" w:hAnsi="Noto Sans" w:cs="TimesNewRomanPSMT"/>
          <w:color w:val="000000"/>
          <w:sz w:val="20"/>
          <w:szCs w:val="20"/>
          <w:highlight w:val="white"/>
          <w:lang w:val="lv-LV"/>
        </w:rPr>
        <w:t>/</w:t>
      </w:r>
    </w:p>
    <w:p w14:paraId="1F922D35"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"Es visu spēju Tā spēkā, kas mani dara stipru."</w:t>
      </w:r>
      <w:r w:rsidRPr="008943A2">
        <w:rPr>
          <w:rFonts w:ascii="Noto Sans" w:eastAsia="TimesNewRomanPSMT" w:hAnsi="Noto Sans" w:cs="TimesNewRomanPSMT"/>
          <w:color w:val="000000"/>
          <w:sz w:val="20"/>
          <w:szCs w:val="20"/>
          <w:lang w:val="de-DE"/>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lang w:val="de-DE"/>
        </w:rPr>
        <w:t>Flp.4:13</w:t>
      </w:r>
      <w:r w:rsidRPr="008943A2">
        <w:rPr>
          <w:rFonts w:ascii="Noto Sans" w:eastAsia="TimesNewRomanPSMT" w:hAnsi="Noto Sans" w:cs="TimesNewRomanPSMT"/>
          <w:color w:val="000000"/>
          <w:sz w:val="20"/>
          <w:szCs w:val="20"/>
          <w:lang w:val="lv-LV"/>
        </w:rPr>
        <w:t>/</w:t>
      </w:r>
    </w:p>
    <w:p w14:paraId="45DD1B1A"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"Jo Dievs ir tas, kas jums dod gribu un veiksmi pēc Sava labā prāta.</w:t>
      </w:r>
      <w:r w:rsidRPr="008943A2">
        <w:rPr>
          <w:rFonts w:ascii="Noto Sans" w:eastAsia="TimesNewRomanPSMT" w:hAnsi="Noto Sans" w:cs="TimesNewRomanPSMT"/>
          <w:iCs/>
          <w:color w:val="000000"/>
          <w:sz w:val="20"/>
          <w:szCs w:val="20"/>
          <w:highlight w:val="white"/>
          <w:lang w:val="lv-LV"/>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Flp.2:13</w:t>
      </w:r>
      <w:r w:rsidRPr="008943A2">
        <w:rPr>
          <w:rFonts w:ascii="Noto Sans" w:eastAsia="TimesNewRomanPSMT" w:hAnsi="Noto Sans" w:cs="TimesNewRomanPSMT"/>
          <w:color w:val="000000"/>
          <w:sz w:val="20"/>
          <w:szCs w:val="20"/>
          <w:highlight w:val="white"/>
          <w:lang w:val="lv-LV"/>
        </w:rPr>
        <w:t>/</w:t>
      </w:r>
    </w:p>
    <w:p w14:paraId="4E658DE9" w14:textId="77777777" w:rsidR="008943A2" w:rsidRPr="008943A2" w:rsidRDefault="008943A2" w:rsidP="008943A2">
      <w:pPr>
        <w:spacing w:before="120"/>
        <w:jc w:val="both"/>
        <w:rPr>
          <w:rFonts w:ascii="Noto Sans" w:hAnsi="Noto Sans"/>
          <w:sz w:val="20"/>
          <w:szCs w:val="20"/>
          <w:lang w:val="de-DE"/>
        </w:rPr>
      </w:pPr>
      <w:r w:rsidRPr="008943A2">
        <w:rPr>
          <w:rFonts w:ascii="Noto Sans" w:eastAsia="TimesNewRomanPSMT" w:hAnsi="Noto Sans" w:cs="TimesNewRomanPSMT"/>
          <w:iCs/>
          <w:color w:val="000000"/>
          <w:sz w:val="20"/>
          <w:szCs w:val="20"/>
          <w:lang w:val="de-DE"/>
        </w:rPr>
        <w:t>"Un Viņš ir sacījis: "Tev pietiek ar Manu žēlastību; jo Mans spēks nespēkā varens parādās." Tad nu daudz labāk lielīšos ar savu nespēku, lai Kristus spēks nāktu pār mani.</w:t>
      </w:r>
      <w:r w:rsidRPr="008943A2">
        <w:rPr>
          <w:rFonts w:ascii="Noto Sans" w:eastAsia="TimesNewRomanPSMT" w:hAnsi="Noto Sans" w:cs="TimesNewRomanPSMT"/>
          <w:iCs/>
          <w:color w:val="000000"/>
          <w:sz w:val="20"/>
          <w:szCs w:val="20"/>
          <w:highlight w:val="white"/>
          <w:lang w:val="de-D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lang w:val="de-DE"/>
        </w:rPr>
        <w:t>2.Kor.12:9</w:t>
      </w:r>
      <w:r w:rsidRPr="008943A2">
        <w:rPr>
          <w:rFonts w:ascii="Noto Sans" w:eastAsia="TimesNewRomanPSMT" w:hAnsi="Noto Sans" w:cs="TimesNewRomanPSMT"/>
          <w:color w:val="000000"/>
          <w:sz w:val="20"/>
          <w:szCs w:val="20"/>
          <w:highlight w:val="white"/>
          <w:lang w:val="lv-LV"/>
        </w:rPr>
        <w:t>/</w:t>
      </w:r>
    </w:p>
    <w:p w14:paraId="4DFF7304" w14:textId="28E12865" w:rsidR="00C6108B" w:rsidRDefault="00C6108B" w:rsidP="008943A2">
      <w:pPr>
        <w:spacing w:before="120"/>
        <w:jc w:val="both"/>
        <w:rPr>
          <w:lang w:val="de-DE"/>
        </w:rPr>
      </w:pPr>
    </w:p>
    <w:p w14:paraId="60D77D56" w14:textId="77777777" w:rsidR="004737CE" w:rsidRPr="008943A2" w:rsidRDefault="004737CE" w:rsidP="008943A2">
      <w:pPr>
        <w:spacing w:before="120"/>
        <w:jc w:val="both"/>
        <w:rPr>
          <w:lang w:val="de-DE"/>
        </w:rPr>
      </w:pPr>
      <w:bookmarkStart w:id="2" w:name="_GoBack"/>
      <w:bookmarkEnd w:id="2"/>
    </w:p>
    <w:p w14:paraId="0912FD19" w14:textId="42021EED" w:rsidR="00C6108B" w:rsidRPr="008943A2" w:rsidRDefault="008943A2" w:rsidP="008943A2">
      <w:pPr>
        <w:pStyle w:val="Title"/>
        <w:spacing w:before="120" w:after="0"/>
        <w:jc w:val="both"/>
        <w:rPr>
          <w:b/>
          <w:sz w:val="22"/>
          <w:lang w:val="de-DE"/>
        </w:rPr>
      </w:pPr>
      <w:r w:rsidRPr="008943A2">
        <w:rPr>
          <w:b/>
          <w:sz w:val="22"/>
          <w:lang w:val="de-DE"/>
        </w:rPr>
        <w:lastRenderedPageBreak/>
        <w:t>Apsolījumi Dieva lieciniekiem</w:t>
      </w:r>
    </w:p>
    <w:p w14:paraId="558155D2" w14:textId="77777777" w:rsidR="008943A2" w:rsidRPr="008943A2" w:rsidRDefault="008943A2" w:rsidP="008943A2">
      <w:pPr>
        <w:spacing w:before="120"/>
        <w:jc w:val="both"/>
        <w:rPr>
          <w:rFonts w:ascii="Noto Sans" w:hAnsi="Noto Sans"/>
          <w:spacing w:val="0"/>
          <w:sz w:val="20"/>
          <w:szCs w:val="20"/>
        </w:rPr>
      </w:pPr>
      <w:r w:rsidRPr="008943A2">
        <w:rPr>
          <w:rFonts w:ascii="Noto Sans" w:eastAsia="TimesNewRomanPSMT" w:hAnsi="Noto Sans" w:cs="TimesNewRomanPSMT"/>
          <w:iCs/>
          <w:color w:val="000000"/>
          <w:sz w:val="20"/>
          <w:szCs w:val="20"/>
          <w:lang w:val="de-DE"/>
        </w:rPr>
        <w:t xml:space="preserve">"Nebīstieties un neuztraucieties! Vai Es to tev neesmu no senlaikiem darījis zināmu un pasludinājis? Tā jūs esat Mani liecinieki. Vai ir bez Manis vēl cits Dievs? </w:t>
      </w:r>
      <w:r w:rsidRPr="008943A2">
        <w:rPr>
          <w:rFonts w:ascii="Noto Sans" w:eastAsia="TimesNewRomanPSMT" w:hAnsi="Noto Sans" w:cs="TimesNewRomanPSMT"/>
          <w:iCs/>
          <w:color w:val="000000"/>
          <w:sz w:val="20"/>
          <w:szCs w:val="20"/>
        </w:rPr>
        <w:t>Nē, nav nevienas citas klints, Es nezinu nevienas!"</w:t>
      </w:r>
      <w:r w:rsidRPr="008943A2">
        <w:rPr>
          <w:rFonts w:ascii="Noto Sans" w:eastAsia="TimesNewRomanPSMT" w:hAnsi="Noto Sans" w:cs="TimesNewRomanPSMT"/>
          <w:iCs/>
          <w:color w:val="000000"/>
          <w:sz w:val="20"/>
          <w:szCs w:val="20"/>
          <w:highlight w:val="whit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Jes.44:8</w:t>
      </w:r>
      <w:r w:rsidRPr="008943A2">
        <w:rPr>
          <w:rFonts w:ascii="Noto Sans" w:eastAsia="TimesNewRomanPSMT" w:hAnsi="Noto Sans" w:cs="TimesNewRomanPSMT"/>
          <w:color w:val="000000"/>
          <w:sz w:val="20"/>
          <w:szCs w:val="20"/>
          <w:highlight w:val="white"/>
          <w:lang w:val="lv-LV"/>
        </w:rPr>
        <w:t>/</w:t>
      </w:r>
    </w:p>
    <w:p w14:paraId="5DC64F26"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highlight w:val="white"/>
        </w:rPr>
        <w:t> "</w:t>
      </w:r>
      <w:r w:rsidRPr="008943A2">
        <w:rPr>
          <w:rFonts w:ascii="Noto Sans" w:eastAsia="TimesNewRomanPSMT" w:hAnsi="Noto Sans" w:cs="TimesNewRomanPSMT"/>
          <w:iCs/>
          <w:color w:val="000000"/>
          <w:sz w:val="20"/>
          <w:szCs w:val="20"/>
        </w:rPr>
        <w:t>Celies, topi apgaismota! Jo tava gaisma nāk, un Tā Kunga godība uzlec pār tevi.</w:t>
      </w:r>
      <w:r w:rsidRPr="008943A2">
        <w:rPr>
          <w:rFonts w:ascii="Noto Sans" w:eastAsia="TimesNewRomanPSMT" w:hAnsi="Noto Sans" w:cs="TimesNewRomanPSMT"/>
          <w:iCs/>
          <w:color w:val="000000"/>
          <w:sz w:val="20"/>
          <w:szCs w:val="20"/>
          <w:highlight w:val="white"/>
        </w:rPr>
        <w:t>"</w:t>
      </w:r>
      <w:r w:rsidRPr="008943A2">
        <w:rPr>
          <w:rFonts w:ascii="Noto Sans" w:eastAsia="TimesNewRomanPSMT" w:hAnsi="Noto Sans" w:cs="TimesNewRomanPSMT"/>
          <w:color w:val="000000"/>
          <w:sz w:val="20"/>
          <w:szCs w:val="20"/>
          <w:highlight w:val="whit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Jes.60:1</w:t>
      </w:r>
      <w:r w:rsidRPr="008943A2">
        <w:rPr>
          <w:rFonts w:ascii="Noto Sans" w:eastAsia="TimesNewRomanPSMT" w:hAnsi="Noto Sans" w:cs="TimesNewRomanPSMT"/>
          <w:color w:val="000000"/>
          <w:sz w:val="20"/>
          <w:szCs w:val="20"/>
          <w:highlight w:val="white"/>
          <w:lang w:val="lv-LV"/>
        </w:rPr>
        <w:t>/</w:t>
      </w:r>
    </w:p>
    <w:p w14:paraId="1BD75A4B"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highlight w:val="white"/>
        </w:rPr>
        <w:t>"</w:t>
      </w:r>
      <w:r w:rsidRPr="008943A2">
        <w:rPr>
          <w:rFonts w:ascii="Noto Sans" w:eastAsia="TimesNewRomanPSMT" w:hAnsi="Noto Sans" w:cs="TimesNewRomanPSMT"/>
          <w:iCs/>
          <w:color w:val="000000"/>
          <w:sz w:val="20"/>
          <w:szCs w:val="20"/>
        </w:rPr>
        <w:t>Bet tas viss nāk no Dieva, kas mūs ir salīdzinājis ar Sevi caur Kristu un mums devis salīdzināšanas kalpošanu.</w:t>
      </w:r>
      <w:r w:rsidRPr="008943A2">
        <w:rPr>
          <w:rFonts w:ascii="Noto Sans" w:eastAsia="TimesNewRomanPSMT" w:hAnsi="Noto Sans" w:cs="TimesNewRomanPSMT"/>
          <w:iCs/>
          <w:color w:val="000000"/>
          <w:sz w:val="20"/>
          <w:szCs w:val="20"/>
          <w:highlight w:val="white"/>
        </w:rPr>
        <w:t xml:space="preserve">"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2.Kor.5:18</w:t>
      </w:r>
      <w:r w:rsidRPr="008943A2">
        <w:rPr>
          <w:rFonts w:ascii="Noto Sans" w:eastAsia="TimesNewRomanPSMT" w:hAnsi="Noto Sans" w:cs="TimesNewRomanPSMT"/>
          <w:color w:val="000000"/>
          <w:sz w:val="20"/>
          <w:szCs w:val="20"/>
          <w:highlight w:val="white"/>
          <w:lang w:val="lv-LV"/>
        </w:rPr>
        <w:t>/</w:t>
      </w:r>
    </w:p>
    <w:p w14:paraId="2FAFC1E5"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"Bet Tas Kungs man sacīja: "Nesaki: es esmu jauns, - jo tev jāiet visur, kurp Es tevi sūtīšu, un jārunā viss, ko Es tev pavēlēšu."</w:t>
      </w:r>
      <w:r w:rsidRPr="008943A2">
        <w:rPr>
          <w:rFonts w:ascii="Noto Sans" w:eastAsia="TimesNewRomanPSMT" w:hAnsi="Noto Sans" w:cs="TimesNewRomanPSMT"/>
          <w:color w:val="000000"/>
          <w:sz w:val="20"/>
          <w:szCs w:val="20"/>
        </w:rPr>
        <w:t xml:space="preserve">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rPr>
        <w:t>Jer.1:7</w:t>
      </w:r>
      <w:r w:rsidRPr="008943A2">
        <w:rPr>
          <w:rFonts w:ascii="Noto Sans" w:eastAsia="TimesNewRomanPSMT" w:hAnsi="Noto Sans" w:cs="TimesNewRomanPSMT"/>
          <w:color w:val="000000"/>
          <w:sz w:val="20"/>
          <w:szCs w:val="20"/>
          <w:lang w:val="lv-LV"/>
        </w:rPr>
        <w:t>/</w:t>
      </w:r>
    </w:p>
    <w:p w14:paraId="04AE2F15"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"Bet jūs dabūsit spēku, kad Svētais Gars būs nācis pār jums, un būsit Mani liecinieki kā Jeruzālemē, tā visā Jūdejā un Samarijā un līdz pašam pasaules galam."</w:t>
      </w:r>
      <w:r w:rsidRPr="008943A2">
        <w:rPr>
          <w:rFonts w:ascii="Noto Sans" w:eastAsia="TimesNewRomanPSMT" w:hAnsi="Noto Sans" w:cs="TimesNewRomanPSMT"/>
          <w:color w:val="000000"/>
          <w:sz w:val="20"/>
          <w:szCs w:val="20"/>
          <w:highlight w:val="white"/>
        </w:rPr>
        <w:t> </w:t>
      </w:r>
      <w:r w:rsidRPr="008943A2">
        <w:rPr>
          <w:rFonts w:ascii="Noto Sans" w:eastAsia="TimesNewRomanPSMT" w:hAnsi="Noto Sans" w:cs="TimesNewRomanPSMT"/>
          <w:color w:val="000000"/>
          <w:sz w:val="20"/>
          <w:szCs w:val="20"/>
          <w:highlight w:val="white"/>
          <w:lang w:val="lv-LV"/>
        </w:rPr>
        <w:t>/</w:t>
      </w:r>
      <w:r w:rsidRPr="008943A2">
        <w:rPr>
          <w:rFonts w:ascii="Noto Sans" w:eastAsia="TimesNewRomanPSMT" w:hAnsi="Noto Sans" w:cs="TimesNewRomanPSMT"/>
          <w:color w:val="000000"/>
          <w:sz w:val="20"/>
          <w:szCs w:val="20"/>
          <w:highlight w:val="white"/>
        </w:rPr>
        <w:t>Ap.d.1:8</w:t>
      </w:r>
      <w:r w:rsidRPr="008943A2">
        <w:rPr>
          <w:rFonts w:ascii="Noto Sans" w:eastAsia="TimesNewRomanPSMT" w:hAnsi="Noto Sans" w:cs="TimesNewRomanPSMT"/>
          <w:color w:val="000000"/>
          <w:sz w:val="20"/>
          <w:szCs w:val="20"/>
          <w:highlight w:val="white"/>
          <w:lang w:val="lv-LV"/>
        </w:rPr>
        <w:t>/</w:t>
      </w:r>
    </w:p>
    <w:p w14:paraId="2950F7A5"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 xml:space="preserve">"Bet jūs esat izredzēta cilts, ķēnišķīgi priesteri, svēta tauta, Dieva īpašums, lai jūs paustu Tā varenos darbus, kas jūs ir aicinājis no tumsas Savā brīnišķīgajā gaismā." </w:t>
      </w:r>
      <w:r w:rsidRPr="008943A2">
        <w:rPr>
          <w:rFonts w:ascii="Noto Sans" w:eastAsia="TimesNewRomanPSMT" w:hAnsi="Noto Sans" w:cs="TimesNewRomanPSMT"/>
          <w:color w:val="000000"/>
          <w:sz w:val="20"/>
          <w:szCs w:val="20"/>
          <w:lang w:val="lv-LV"/>
        </w:rPr>
        <w:t>/</w:t>
      </w:r>
      <w:r w:rsidRPr="008943A2">
        <w:rPr>
          <w:rFonts w:ascii="Noto Sans" w:eastAsia="TimesNewRomanPSMT" w:hAnsi="Noto Sans" w:cs="TimesNewRomanPSMT"/>
          <w:color w:val="000000"/>
          <w:sz w:val="20"/>
          <w:szCs w:val="20"/>
        </w:rPr>
        <w:t>1.Pēt.2:9</w:t>
      </w:r>
      <w:r w:rsidRPr="008943A2">
        <w:rPr>
          <w:rFonts w:ascii="Noto Sans" w:eastAsia="TimesNewRomanPSMT" w:hAnsi="Noto Sans" w:cs="TimesNewRomanPSMT"/>
          <w:color w:val="000000"/>
          <w:sz w:val="20"/>
          <w:szCs w:val="20"/>
          <w:lang w:val="lv-LV"/>
        </w:rPr>
        <w:t>/</w:t>
      </w:r>
    </w:p>
    <w:p w14:paraId="22394591" w14:textId="77777777" w:rsidR="008943A2" w:rsidRPr="008943A2" w:rsidRDefault="008943A2" w:rsidP="008943A2">
      <w:pPr>
        <w:spacing w:before="120"/>
        <w:jc w:val="both"/>
        <w:rPr>
          <w:rFonts w:ascii="Noto Sans" w:hAnsi="Noto Sans"/>
          <w:sz w:val="20"/>
          <w:szCs w:val="20"/>
        </w:rPr>
      </w:pPr>
      <w:r w:rsidRPr="008943A2">
        <w:rPr>
          <w:rFonts w:ascii="Noto Sans" w:eastAsia="TimesNewRomanPSMT" w:hAnsi="Noto Sans" w:cs="TimesNewRomanPSMT"/>
          <w:iCs/>
          <w:color w:val="000000"/>
          <w:sz w:val="20"/>
          <w:szCs w:val="20"/>
        </w:rPr>
        <w:t xml:space="preserve">"Bet turiet Kungu Kristu svētu savās sirdīs, būdami arvien gatavi aizstāvēties pret ikvienu, </w:t>
      </w:r>
      <w:r w:rsidRPr="008943A2">
        <w:rPr>
          <w:rFonts w:ascii="Noto Sans" w:eastAsia="TimesNewRomanPS-ItalicMT" w:hAnsi="Noto Sans" w:cs="TimesNewRomanPS-ItalicMT"/>
          <w:iCs/>
          <w:color w:val="000000"/>
          <w:sz w:val="20"/>
          <w:szCs w:val="20"/>
        </w:rPr>
        <w:t>kas vaicā par cerības pamatu jūsos."</w:t>
      </w:r>
      <w:r w:rsidRPr="008943A2">
        <w:rPr>
          <w:rFonts w:ascii="Noto Sans" w:eastAsia="TimesNewRomanPS-ItalicMT" w:hAnsi="Noto Sans" w:cs="TimesNewRomanPS-ItalicMT"/>
          <w:color w:val="000000"/>
          <w:sz w:val="20"/>
          <w:szCs w:val="20"/>
        </w:rPr>
        <w:t xml:space="preserve"> </w:t>
      </w:r>
      <w:r w:rsidRPr="008943A2">
        <w:rPr>
          <w:rFonts w:ascii="Noto Sans" w:eastAsia="TimesNewRomanPS-ItalicMT" w:hAnsi="Noto Sans" w:cs="TimesNewRomanPS-ItalicMT"/>
          <w:color w:val="000000"/>
          <w:sz w:val="20"/>
          <w:szCs w:val="20"/>
          <w:lang w:val="lv-LV"/>
        </w:rPr>
        <w:t>/</w:t>
      </w:r>
      <w:r w:rsidRPr="008943A2">
        <w:rPr>
          <w:rFonts w:ascii="Noto Sans" w:eastAsia="TimesNewRomanPS-ItalicMT" w:hAnsi="Noto Sans" w:cs="TimesNewRomanPS-ItalicMT"/>
          <w:color w:val="000000"/>
          <w:sz w:val="20"/>
          <w:szCs w:val="20"/>
        </w:rPr>
        <w:t>1.Pēt.3:15</w:t>
      </w:r>
      <w:r w:rsidRPr="008943A2">
        <w:rPr>
          <w:rFonts w:ascii="Noto Sans" w:eastAsia="TimesNewRomanPS-ItalicMT" w:hAnsi="Noto Sans" w:cs="TimesNewRomanPS-ItalicMT"/>
          <w:color w:val="000000"/>
          <w:sz w:val="20"/>
          <w:szCs w:val="20"/>
          <w:lang w:val="lv-LV"/>
        </w:rPr>
        <w:t>/</w:t>
      </w:r>
    </w:p>
    <w:p w14:paraId="12BD0AD1" w14:textId="6FAAC177" w:rsidR="005F4805" w:rsidRPr="00C6108B" w:rsidRDefault="005F4805" w:rsidP="008943A2">
      <w:pPr>
        <w:pStyle w:val="Title"/>
        <w:spacing w:before="120" w:after="0"/>
        <w:jc w:val="both"/>
        <w:rPr>
          <w:sz w:val="19"/>
          <w:szCs w:val="19"/>
        </w:rPr>
      </w:pPr>
    </w:p>
    <w:sectPr w:rsidR="005F4805" w:rsidRPr="00C6108B" w:rsidSect="005F4805">
      <w:headerReference w:type="default" r:id="rId8"/>
      <w:headerReference w:type="first" r:id="rId9"/>
      <w:type w:val="continuous"/>
      <w:pgSz w:w="12240" w:h="15840"/>
      <w:pgMar w:top="1620" w:right="1080" w:bottom="720" w:left="1080"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3179C" w14:textId="77777777" w:rsidR="004B4F6F" w:rsidRDefault="004B4F6F" w:rsidP="008F106B">
      <w:r>
        <w:separator/>
      </w:r>
    </w:p>
  </w:endnote>
  <w:endnote w:type="continuationSeparator" w:id="0">
    <w:p w14:paraId="317048A0" w14:textId="77777777" w:rsidR="004B4F6F" w:rsidRDefault="004B4F6F"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OpenSymbol">
    <w:altName w:val="Arial Unicode MS"/>
    <w:charset w:val="80"/>
    <w:family w:val="auto"/>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altName w:val="Calibri"/>
    <w:charset w:val="00"/>
    <w:family w:val="swiss"/>
    <w:pitch w:val="variable"/>
    <w:sig w:usb0="E00002FF" w:usb1="00000000" w:usb2="00000000" w:usb3="00000000" w:csb0="0000019F" w:csb1="00000000"/>
  </w:font>
  <w:font w:name="Noto Sans">
    <w:panose1 w:val="020B0502040504020204"/>
    <w:charset w:val="00"/>
    <w:family w:val="swiss"/>
    <w:pitch w:val="variable"/>
    <w:sig w:usb0="E00002FF"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TimesNewRomanPSMT">
    <w:altName w:val="Times New Roman"/>
    <w:charset w:val="00"/>
    <w:family w:val="auto"/>
    <w:pitch w:val="default"/>
  </w:font>
  <w:font w:name="DejaVu Sans">
    <w:altName w:val="Verdana"/>
    <w:panose1 w:val="00000000000000000000"/>
    <w:charset w:val="00"/>
    <w:family w:val="roman"/>
    <w:notTrueType/>
    <w:pitch w:val="default"/>
  </w:font>
  <w:font w:name="Noto Sans Devanagari">
    <w:altName w:val="Cambria"/>
    <w:panose1 w:val="00000000000000000000"/>
    <w:charset w:val="00"/>
    <w:family w:val="roman"/>
    <w:notTrueType/>
    <w:pitch w:val="default"/>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C75B5" w14:textId="77777777" w:rsidR="004B4F6F" w:rsidRDefault="004B4F6F" w:rsidP="008F106B">
      <w:r>
        <w:separator/>
      </w:r>
    </w:p>
  </w:footnote>
  <w:footnote w:type="continuationSeparator" w:id="0">
    <w:p w14:paraId="65634503" w14:textId="77777777" w:rsidR="004B4F6F" w:rsidRDefault="004B4F6F"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A618" w14:textId="77777777" w:rsidR="001151A3" w:rsidRDefault="001151A3" w:rsidP="008F106B">
    <w:r>
      <w:rPr>
        <w:noProof/>
      </w:rPr>
      <w:drawing>
        <wp:anchor distT="0" distB="0" distL="114300" distR="114300" simplePos="0" relativeHeight="251659264" behindDoc="0" locked="0" layoutInCell="1" allowOverlap="1" wp14:anchorId="25767C63" wp14:editId="4D8EAA45">
          <wp:simplePos x="0" y="0"/>
          <wp:positionH relativeFrom="page">
            <wp:align>center</wp:align>
          </wp:positionH>
          <wp:positionV relativeFrom="page">
            <wp:align>top</wp:align>
          </wp:positionV>
          <wp:extent cx="777240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1DC47" w14:textId="77777777" w:rsidR="001151A3" w:rsidRDefault="001151A3" w:rsidP="008F106B">
    <w:r>
      <w:rPr>
        <w:noProof/>
      </w:rPr>
      <w:drawing>
        <wp:anchor distT="0" distB="0" distL="114300" distR="114300" simplePos="0" relativeHeight="251657216" behindDoc="0" locked="0" layoutInCell="1" allowOverlap="1" wp14:anchorId="7526FDC4" wp14:editId="73E24D33">
          <wp:simplePos x="0" y="0"/>
          <wp:positionH relativeFrom="page">
            <wp:posOffset>0</wp:posOffset>
          </wp:positionH>
          <wp:positionV relativeFrom="page">
            <wp:posOffset>0</wp:posOffset>
          </wp:positionV>
          <wp:extent cx="7772400" cy="1117600"/>
          <wp:effectExtent l="0" t="0" r="0" b="0"/>
          <wp:wrapNone/>
          <wp:docPr id="4" name="Picture 4"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pacing w:val="-6"/>
        <w:sz w:val="22"/>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pacing w:val="-6"/>
        <w:sz w:val="22"/>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pacing w:val="-6"/>
        <w:sz w:val="22"/>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35"/>
        </w:tabs>
        <w:ind w:left="735" w:hanging="360"/>
      </w:pPr>
      <w:rPr>
        <w:rFonts w:ascii="Symbol" w:hAnsi="Symbol" w:cs="Symbol"/>
      </w:rPr>
    </w:lvl>
    <w:lvl w:ilvl="1">
      <w:start w:val="1"/>
      <w:numFmt w:val="bullet"/>
      <w:lvlText w:val="◦"/>
      <w:lvlJc w:val="left"/>
      <w:pPr>
        <w:tabs>
          <w:tab w:val="num" w:pos="1095"/>
        </w:tabs>
        <w:ind w:left="1095" w:hanging="360"/>
      </w:pPr>
      <w:rPr>
        <w:rFonts w:ascii="OpenSymbol" w:hAnsi="OpenSymbol" w:cs="Courier New"/>
      </w:rPr>
    </w:lvl>
    <w:lvl w:ilvl="2">
      <w:start w:val="1"/>
      <w:numFmt w:val="bullet"/>
      <w:lvlText w:val="▪"/>
      <w:lvlJc w:val="left"/>
      <w:pPr>
        <w:tabs>
          <w:tab w:val="num" w:pos="1455"/>
        </w:tabs>
        <w:ind w:left="1455" w:hanging="360"/>
      </w:pPr>
      <w:rPr>
        <w:rFonts w:ascii="OpenSymbol" w:hAnsi="OpenSymbol" w:cs="Courier New"/>
      </w:rPr>
    </w:lvl>
    <w:lvl w:ilvl="3">
      <w:start w:val="1"/>
      <w:numFmt w:val="bullet"/>
      <w:lvlText w:val=""/>
      <w:lvlJc w:val="left"/>
      <w:pPr>
        <w:tabs>
          <w:tab w:val="num" w:pos="1815"/>
        </w:tabs>
        <w:ind w:left="1815" w:hanging="360"/>
      </w:pPr>
      <w:rPr>
        <w:rFonts w:ascii="Symbol" w:hAnsi="Symbol" w:cs="Symbol"/>
      </w:rPr>
    </w:lvl>
    <w:lvl w:ilvl="4">
      <w:start w:val="1"/>
      <w:numFmt w:val="bullet"/>
      <w:lvlText w:val="◦"/>
      <w:lvlJc w:val="left"/>
      <w:pPr>
        <w:tabs>
          <w:tab w:val="num" w:pos="2175"/>
        </w:tabs>
        <w:ind w:left="2175" w:hanging="360"/>
      </w:pPr>
      <w:rPr>
        <w:rFonts w:ascii="OpenSymbol" w:hAnsi="OpenSymbol" w:cs="Courier New"/>
      </w:rPr>
    </w:lvl>
    <w:lvl w:ilvl="5">
      <w:start w:val="1"/>
      <w:numFmt w:val="bullet"/>
      <w:lvlText w:val="▪"/>
      <w:lvlJc w:val="left"/>
      <w:pPr>
        <w:tabs>
          <w:tab w:val="num" w:pos="2535"/>
        </w:tabs>
        <w:ind w:left="2535" w:hanging="360"/>
      </w:pPr>
      <w:rPr>
        <w:rFonts w:ascii="OpenSymbol" w:hAnsi="OpenSymbol" w:cs="Courier New"/>
      </w:rPr>
    </w:lvl>
    <w:lvl w:ilvl="6">
      <w:start w:val="1"/>
      <w:numFmt w:val="bullet"/>
      <w:lvlText w:val=""/>
      <w:lvlJc w:val="left"/>
      <w:pPr>
        <w:tabs>
          <w:tab w:val="num" w:pos="2895"/>
        </w:tabs>
        <w:ind w:left="2895" w:hanging="360"/>
      </w:pPr>
      <w:rPr>
        <w:rFonts w:ascii="Symbol" w:hAnsi="Symbol" w:cs="Symbol"/>
      </w:rPr>
    </w:lvl>
    <w:lvl w:ilvl="7">
      <w:start w:val="1"/>
      <w:numFmt w:val="bullet"/>
      <w:lvlText w:val="◦"/>
      <w:lvlJc w:val="left"/>
      <w:pPr>
        <w:tabs>
          <w:tab w:val="num" w:pos="3255"/>
        </w:tabs>
        <w:ind w:left="3255" w:hanging="360"/>
      </w:pPr>
      <w:rPr>
        <w:rFonts w:ascii="OpenSymbol" w:hAnsi="OpenSymbol" w:cs="Courier New"/>
      </w:rPr>
    </w:lvl>
    <w:lvl w:ilvl="8">
      <w:start w:val="1"/>
      <w:numFmt w:val="bullet"/>
      <w:lvlText w:val="▪"/>
      <w:lvlJc w:val="left"/>
      <w:pPr>
        <w:tabs>
          <w:tab w:val="num" w:pos="3615"/>
        </w:tabs>
        <w:ind w:left="3615" w:hanging="360"/>
      </w:pPr>
      <w:rPr>
        <w:rFonts w:ascii="OpenSymbol" w:hAnsi="OpenSymbol" w:cs="Courier New"/>
      </w:rPr>
    </w:lvl>
  </w:abstractNum>
  <w:abstractNum w:abstractNumId="6"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07AFD"/>
    <w:rsid w:val="00042999"/>
    <w:rsid w:val="0007437B"/>
    <w:rsid w:val="00100F2A"/>
    <w:rsid w:val="001151A3"/>
    <w:rsid w:val="00164A4A"/>
    <w:rsid w:val="00175D9F"/>
    <w:rsid w:val="00192628"/>
    <w:rsid w:val="001C5302"/>
    <w:rsid w:val="001D1FF5"/>
    <w:rsid w:val="001E48BB"/>
    <w:rsid w:val="001F50C0"/>
    <w:rsid w:val="002557A9"/>
    <w:rsid w:val="00264C78"/>
    <w:rsid w:val="002E6736"/>
    <w:rsid w:val="00375740"/>
    <w:rsid w:val="003B7AC4"/>
    <w:rsid w:val="004737CE"/>
    <w:rsid w:val="004B4F6F"/>
    <w:rsid w:val="004C4485"/>
    <w:rsid w:val="0056746D"/>
    <w:rsid w:val="00595743"/>
    <w:rsid w:val="005F4805"/>
    <w:rsid w:val="00617B61"/>
    <w:rsid w:val="00620A7C"/>
    <w:rsid w:val="006A2DE6"/>
    <w:rsid w:val="006D522C"/>
    <w:rsid w:val="006F4EA8"/>
    <w:rsid w:val="007177A8"/>
    <w:rsid w:val="007A0BFE"/>
    <w:rsid w:val="007B3F95"/>
    <w:rsid w:val="007F3B92"/>
    <w:rsid w:val="00801765"/>
    <w:rsid w:val="00802FDE"/>
    <w:rsid w:val="00845225"/>
    <w:rsid w:val="008943A2"/>
    <w:rsid w:val="008D5500"/>
    <w:rsid w:val="008F106B"/>
    <w:rsid w:val="00947276"/>
    <w:rsid w:val="00A0263E"/>
    <w:rsid w:val="00AA4398"/>
    <w:rsid w:val="00AE651C"/>
    <w:rsid w:val="00B15AF4"/>
    <w:rsid w:val="00B3201A"/>
    <w:rsid w:val="00BA01E0"/>
    <w:rsid w:val="00BC7860"/>
    <w:rsid w:val="00BF11AD"/>
    <w:rsid w:val="00C0314F"/>
    <w:rsid w:val="00C04390"/>
    <w:rsid w:val="00C53BE2"/>
    <w:rsid w:val="00C6108B"/>
    <w:rsid w:val="00CE7E12"/>
    <w:rsid w:val="00D23AE7"/>
    <w:rsid w:val="00D34BDF"/>
    <w:rsid w:val="00DB1DF6"/>
    <w:rsid w:val="00E55A74"/>
    <w:rsid w:val="00E56203"/>
    <w:rsid w:val="00ED2B73"/>
    <w:rsid w:val="00F36F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29877B"/>
  <w14:defaultImageDpi w14:val="330"/>
  <w15:docId w15:val="{009A6400-C4FF-0B4B-A896-C0BE95ACD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paragraph" w:styleId="Heading4">
    <w:name w:val="heading 4"/>
    <w:aliases w:val="Scripture"/>
    <w:basedOn w:val="Normal"/>
    <w:next w:val="Normal"/>
    <w:link w:val="Heading4Char"/>
    <w:uiPriority w:val="9"/>
    <w:unhideWhenUsed/>
    <w:qFormat/>
    <w:rsid w:val="008D5500"/>
    <w:pPr>
      <w:spacing w:line="0" w:lineRule="atLeast"/>
      <w:outlineLvl w:val="3"/>
    </w:pPr>
    <w:rPr>
      <w:iCs/>
      <w:sz w:val="26"/>
      <w:szCs w:val="26"/>
    </w:rPr>
  </w:style>
  <w:style w:type="paragraph" w:styleId="Heading5">
    <w:name w:val="heading 5"/>
    <w:basedOn w:val="Heading2"/>
    <w:next w:val="Normal"/>
    <w:link w:val="Heading5Char"/>
    <w:uiPriority w:val="9"/>
    <w:unhideWhenUsed/>
    <w:rsid w:val="00164A4A"/>
    <w:pPr>
      <w:outlineLvl w:val="4"/>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uiPriority w:val="34"/>
    <w:qFormat/>
    <w:rsid w:val="008F106B"/>
    <w:pPr>
      <w:numPr>
        <w:numId w:val="3"/>
      </w:numPr>
      <w:ind w:left="180" w:hanging="180"/>
      <w:contextualSpacing/>
    </w:pPr>
  </w:style>
  <w:style w:type="character" w:customStyle="1" w:styleId="Heading4Char">
    <w:name w:val="Heading 4 Char"/>
    <w:aliases w:val="Scripture Char"/>
    <w:basedOn w:val="DefaultParagraphFont"/>
    <w:link w:val="Heading4"/>
    <w:uiPriority w:val="9"/>
    <w:rsid w:val="008D5500"/>
    <w:rPr>
      <w:rFonts w:ascii="Noto Serif" w:hAnsi="Noto Serif"/>
      <w:iCs/>
      <w:spacing w:val="-6"/>
      <w:sz w:val="26"/>
      <w:szCs w:val="26"/>
    </w:rPr>
  </w:style>
  <w:style w:type="paragraph" w:styleId="NoSpacing">
    <w:name w:val="No Spacing"/>
    <w:aliases w:val="2nd Pages - Spaced Paragraphs"/>
    <w:basedOn w:val="Normal"/>
    <w:uiPriority w:val="1"/>
    <w:qFormat/>
    <w:rsid w:val="00B15AF4"/>
    <w:pPr>
      <w:spacing w:after="120"/>
    </w:pPr>
    <w:rPr>
      <w:color w:val="000000"/>
      <w:szCs w:val="22"/>
    </w:rPr>
  </w:style>
  <w:style w:type="table" w:styleId="ColorfulList-Accent1">
    <w:name w:val="Colorful List Accent 1"/>
    <w:basedOn w:val="TableNormal"/>
    <w:uiPriority w:val="72"/>
    <w:rsid w:val="00164A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5Char">
    <w:name w:val="Heading 5 Char"/>
    <w:basedOn w:val="DefaultParagraphFont"/>
    <w:link w:val="Heading5"/>
    <w:uiPriority w:val="9"/>
    <w:rsid w:val="00164A4A"/>
    <w:rPr>
      <w:rFonts w:ascii="Noto Sans" w:eastAsiaTheme="majorEastAsia" w:hAnsi="Noto Sans" w:cstheme="majorBidi"/>
      <w:b/>
      <w:bCs/>
      <w:caps/>
      <w:spacing w:val="20"/>
      <w:sz w:val="16"/>
      <w:szCs w:val="22"/>
    </w:rPr>
  </w:style>
  <w:style w:type="paragraph" w:styleId="Title">
    <w:name w:val="Title"/>
    <w:aliases w:val="Testimonials"/>
    <w:basedOn w:val="NoSpacing"/>
    <w:next w:val="Normal"/>
    <w:link w:val="TitleChar"/>
    <w:uiPriority w:val="10"/>
    <w:rsid w:val="0056746D"/>
    <w:rPr>
      <w:rFonts w:ascii="Noto Sans" w:hAnsi="Noto Sans"/>
      <w:iCs/>
    </w:rPr>
  </w:style>
  <w:style w:type="character" w:customStyle="1" w:styleId="TitleChar">
    <w:name w:val="Title Char"/>
    <w:aliases w:val="Testimonials Char"/>
    <w:basedOn w:val="DefaultParagraphFont"/>
    <w:link w:val="Title"/>
    <w:uiPriority w:val="10"/>
    <w:rsid w:val="0056746D"/>
    <w:rPr>
      <w:rFonts w:ascii="Noto Sans" w:hAnsi="Noto Sans"/>
      <w:iCs/>
      <w:color w:val="000000"/>
      <w:spacing w:val="-6"/>
      <w:sz w:val="17"/>
      <w:szCs w:val="22"/>
    </w:rPr>
  </w:style>
  <w:style w:type="paragraph" w:styleId="Header">
    <w:name w:val="header"/>
    <w:basedOn w:val="Normal"/>
    <w:link w:val="HeaderChar"/>
    <w:uiPriority w:val="99"/>
    <w:unhideWhenUsed/>
    <w:rsid w:val="0056746D"/>
    <w:pPr>
      <w:tabs>
        <w:tab w:val="center" w:pos="4320"/>
        <w:tab w:val="right" w:pos="8640"/>
      </w:tabs>
    </w:pPr>
  </w:style>
  <w:style w:type="character" w:customStyle="1" w:styleId="HeaderChar">
    <w:name w:val="Header Char"/>
    <w:basedOn w:val="DefaultParagraphFont"/>
    <w:link w:val="Header"/>
    <w:uiPriority w:val="99"/>
    <w:rsid w:val="0056746D"/>
    <w:rPr>
      <w:rFonts w:ascii="Noto Serif" w:hAnsi="Noto Serif"/>
      <w:spacing w:val="-6"/>
      <w:sz w:val="17"/>
      <w:szCs w:val="17"/>
    </w:rPr>
  </w:style>
  <w:style w:type="paragraph" w:styleId="Footer">
    <w:name w:val="footer"/>
    <w:basedOn w:val="Normal"/>
    <w:link w:val="FooterChar"/>
    <w:uiPriority w:val="99"/>
    <w:unhideWhenUsed/>
    <w:rsid w:val="0056746D"/>
    <w:pPr>
      <w:tabs>
        <w:tab w:val="center" w:pos="4320"/>
        <w:tab w:val="right" w:pos="8640"/>
      </w:tabs>
    </w:pPr>
  </w:style>
  <w:style w:type="character" w:customStyle="1" w:styleId="FooterChar">
    <w:name w:val="Footer Char"/>
    <w:basedOn w:val="DefaultParagraphFont"/>
    <w:link w:val="Footer"/>
    <w:uiPriority w:val="99"/>
    <w:rsid w:val="0056746D"/>
    <w:rPr>
      <w:rFonts w:ascii="Noto Serif" w:hAnsi="Noto Serif"/>
      <w:spacing w:val="-6"/>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58227">
      <w:bodyDiv w:val="1"/>
      <w:marLeft w:val="0"/>
      <w:marRight w:val="0"/>
      <w:marTop w:val="0"/>
      <w:marBottom w:val="0"/>
      <w:divBdr>
        <w:top w:val="none" w:sz="0" w:space="0" w:color="auto"/>
        <w:left w:val="none" w:sz="0" w:space="0" w:color="auto"/>
        <w:bottom w:val="none" w:sz="0" w:space="0" w:color="auto"/>
        <w:right w:val="none" w:sz="0" w:space="0" w:color="auto"/>
      </w:divBdr>
    </w:div>
    <w:div w:id="406924762">
      <w:bodyDiv w:val="1"/>
      <w:marLeft w:val="0"/>
      <w:marRight w:val="0"/>
      <w:marTop w:val="0"/>
      <w:marBottom w:val="0"/>
      <w:divBdr>
        <w:top w:val="none" w:sz="0" w:space="0" w:color="auto"/>
        <w:left w:val="none" w:sz="0" w:space="0" w:color="auto"/>
        <w:bottom w:val="none" w:sz="0" w:space="0" w:color="auto"/>
        <w:right w:val="none" w:sz="0" w:space="0" w:color="auto"/>
      </w:divBdr>
    </w:div>
    <w:div w:id="468327095">
      <w:bodyDiv w:val="1"/>
      <w:marLeft w:val="0"/>
      <w:marRight w:val="0"/>
      <w:marTop w:val="0"/>
      <w:marBottom w:val="0"/>
      <w:divBdr>
        <w:top w:val="none" w:sz="0" w:space="0" w:color="auto"/>
        <w:left w:val="none" w:sz="0" w:space="0" w:color="auto"/>
        <w:bottom w:val="none" w:sz="0" w:space="0" w:color="auto"/>
        <w:right w:val="none" w:sz="0" w:space="0" w:color="auto"/>
      </w:divBdr>
    </w:div>
    <w:div w:id="600574429">
      <w:bodyDiv w:val="1"/>
      <w:marLeft w:val="0"/>
      <w:marRight w:val="0"/>
      <w:marTop w:val="0"/>
      <w:marBottom w:val="0"/>
      <w:divBdr>
        <w:top w:val="none" w:sz="0" w:space="0" w:color="auto"/>
        <w:left w:val="none" w:sz="0" w:space="0" w:color="auto"/>
        <w:bottom w:val="none" w:sz="0" w:space="0" w:color="auto"/>
        <w:right w:val="none" w:sz="0" w:space="0" w:color="auto"/>
      </w:divBdr>
    </w:div>
    <w:div w:id="774062530">
      <w:bodyDiv w:val="1"/>
      <w:marLeft w:val="0"/>
      <w:marRight w:val="0"/>
      <w:marTop w:val="0"/>
      <w:marBottom w:val="0"/>
      <w:divBdr>
        <w:top w:val="none" w:sz="0" w:space="0" w:color="auto"/>
        <w:left w:val="none" w:sz="0" w:space="0" w:color="auto"/>
        <w:bottom w:val="none" w:sz="0" w:space="0" w:color="auto"/>
        <w:right w:val="none" w:sz="0" w:space="0" w:color="auto"/>
      </w:divBdr>
    </w:div>
    <w:div w:id="1174304198">
      <w:bodyDiv w:val="1"/>
      <w:marLeft w:val="0"/>
      <w:marRight w:val="0"/>
      <w:marTop w:val="0"/>
      <w:marBottom w:val="0"/>
      <w:divBdr>
        <w:top w:val="none" w:sz="0" w:space="0" w:color="auto"/>
        <w:left w:val="none" w:sz="0" w:space="0" w:color="auto"/>
        <w:bottom w:val="none" w:sz="0" w:space="0" w:color="auto"/>
        <w:right w:val="none" w:sz="0" w:space="0" w:color="auto"/>
      </w:divBdr>
    </w:div>
    <w:div w:id="1346665425">
      <w:bodyDiv w:val="1"/>
      <w:marLeft w:val="0"/>
      <w:marRight w:val="0"/>
      <w:marTop w:val="0"/>
      <w:marBottom w:val="0"/>
      <w:divBdr>
        <w:top w:val="none" w:sz="0" w:space="0" w:color="auto"/>
        <w:left w:val="none" w:sz="0" w:space="0" w:color="auto"/>
        <w:bottom w:val="none" w:sz="0" w:space="0" w:color="auto"/>
        <w:right w:val="none" w:sz="0" w:space="0" w:color="auto"/>
      </w:divBdr>
    </w:div>
    <w:div w:id="1552578074">
      <w:bodyDiv w:val="1"/>
      <w:marLeft w:val="0"/>
      <w:marRight w:val="0"/>
      <w:marTop w:val="0"/>
      <w:marBottom w:val="0"/>
      <w:divBdr>
        <w:top w:val="none" w:sz="0" w:space="0" w:color="auto"/>
        <w:left w:val="none" w:sz="0" w:space="0" w:color="auto"/>
        <w:bottom w:val="none" w:sz="0" w:space="0" w:color="auto"/>
        <w:right w:val="none" w:sz="0" w:space="0" w:color="auto"/>
      </w:divBdr>
    </w:div>
    <w:div w:id="1868978396">
      <w:bodyDiv w:val="1"/>
      <w:marLeft w:val="0"/>
      <w:marRight w:val="0"/>
      <w:marTop w:val="0"/>
      <w:marBottom w:val="0"/>
      <w:divBdr>
        <w:top w:val="none" w:sz="0" w:space="0" w:color="auto"/>
        <w:left w:val="none" w:sz="0" w:space="0" w:color="auto"/>
        <w:bottom w:val="none" w:sz="0" w:space="0" w:color="auto"/>
        <w:right w:val="none" w:sz="0" w:space="0" w:color="auto"/>
      </w:divBdr>
    </w:div>
    <w:div w:id="20332160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F5C11-90C4-46F0-A60E-315E46A11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8459</Words>
  <Characters>4823</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Baiba Bērziņa</cp:lastModifiedBy>
  <cp:revision>3</cp:revision>
  <dcterms:created xsi:type="dcterms:W3CDTF">2019-12-23T05:24:00Z</dcterms:created>
  <dcterms:modified xsi:type="dcterms:W3CDTF">2019-12-23T05:43:00Z</dcterms:modified>
</cp:coreProperties>
</file>